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5C2218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первая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B1AE6">
        <w:rPr>
          <w:b/>
          <w:sz w:val="28"/>
          <w:szCs w:val="28"/>
        </w:rPr>
        <w:t>06.12.2022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AB1AE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№</w:t>
      </w:r>
      <w:r w:rsidR="00AB1AE6">
        <w:rPr>
          <w:b/>
          <w:sz w:val="28"/>
          <w:szCs w:val="28"/>
        </w:rPr>
        <w:t xml:space="preserve"> 5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822AB" w:rsidRDefault="005C2218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бюджета </w:t>
      </w:r>
    </w:p>
    <w:p w:rsidR="005C2218" w:rsidRDefault="005C2218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</w:t>
      </w:r>
    </w:p>
    <w:p w:rsidR="005C2218" w:rsidRDefault="005C2218" w:rsidP="00BA06F1">
      <w:pPr>
        <w:shd w:val="clear" w:color="auto" w:fill="FFFFFF"/>
        <w:tabs>
          <w:tab w:val="left" w:pos="-2340"/>
          <w:tab w:val="left" w:pos="-127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на 2023 год</w:t>
      </w:r>
    </w:p>
    <w:p w:rsidR="007822AB" w:rsidRDefault="007822AB" w:rsidP="007822AB">
      <w:pPr>
        <w:shd w:val="clear" w:color="auto" w:fill="FFFFFF"/>
        <w:tabs>
          <w:tab w:val="left" w:pos="-2340"/>
          <w:tab w:val="left" w:pos="-1276"/>
          <w:tab w:val="left" w:pos="1134"/>
        </w:tabs>
        <w:rPr>
          <w:b/>
          <w:sz w:val="28"/>
          <w:szCs w:val="28"/>
        </w:rPr>
      </w:pPr>
    </w:p>
    <w:p w:rsidR="00035797" w:rsidRPr="005C2218" w:rsidRDefault="005C2218" w:rsidP="005C2218">
      <w:pPr>
        <w:ind w:firstLine="709"/>
        <w:jc w:val="both"/>
        <w:rPr>
          <w:b/>
          <w:sz w:val="28"/>
          <w:szCs w:val="28"/>
        </w:rPr>
      </w:pPr>
      <w:r w:rsidRPr="00A22731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</w:t>
      </w:r>
      <w:r w:rsidRPr="00A22731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t xml:space="preserve"> </w:t>
      </w:r>
      <w:r w:rsidRPr="00A2273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Николаевского</w:t>
      </w:r>
      <w:r w:rsidRPr="00A22731">
        <w:rPr>
          <w:sz w:val="28"/>
          <w:szCs w:val="28"/>
        </w:rPr>
        <w:t xml:space="preserve"> сельского поселения Щербиновского района; решениями Совета </w:t>
      </w:r>
      <w:r>
        <w:rPr>
          <w:sz w:val="28"/>
          <w:szCs w:val="28"/>
        </w:rPr>
        <w:t>Николаевского</w:t>
      </w:r>
      <w:r w:rsidRPr="00A22731">
        <w:rPr>
          <w:sz w:val="28"/>
          <w:szCs w:val="28"/>
        </w:rPr>
        <w:t xml:space="preserve"> сельского поселения Щербиновского района от </w:t>
      </w:r>
      <w:r>
        <w:rPr>
          <w:sz w:val="28"/>
          <w:szCs w:val="28"/>
        </w:rPr>
        <w:t>28</w:t>
      </w:r>
      <w:r w:rsidRPr="00A22731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A22731">
        <w:rPr>
          <w:sz w:val="28"/>
          <w:szCs w:val="28"/>
        </w:rPr>
        <w:t>я 20</w:t>
      </w:r>
      <w:r>
        <w:rPr>
          <w:sz w:val="28"/>
          <w:szCs w:val="28"/>
        </w:rPr>
        <w:t>12</w:t>
      </w:r>
      <w:r w:rsidRPr="00A22731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Pr="00A22731"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>Николаевского</w:t>
      </w:r>
      <w:r w:rsidRPr="00A22731">
        <w:rPr>
          <w:sz w:val="28"/>
          <w:szCs w:val="28"/>
        </w:rPr>
        <w:t xml:space="preserve"> сельском п</w:t>
      </w:r>
      <w:r>
        <w:rPr>
          <w:sz w:val="28"/>
          <w:szCs w:val="28"/>
        </w:rPr>
        <w:t xml:space="preserve">оселении Щербиновского района», </w:t>
      </w:r>
      <w:r w:rsidRPr="00A22731">
        <w:rPr>
          <w:sz w:val="28"/>
          <w:szCs w:val="28"/>
        </w:rPr>
        <w:t>от</w:t>
      </w:r>
      <w:r>
        <w:rPr>
          <w:sz w:val="28"/>
          <w:szCs w:val="28"/>
        </w:rPr>
        <w:t xml:space="preserve"> 09</w:t>
      </w:r>
      <w:r w:rsidRPr="00A22731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20</w:t>
      </w:r>
      <w:r w:rsidRPr="00A22731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Pr="00A22731">
        <w:rPr>
          <w:sz w:val="28"/>
          <w:szCs w:val="28"/>
        </w:rPr>
        <w:t xml:space="preserve">«Об определении Порядка организации и проведения публичных слушаний в </w:t>
      </w:r>
      <w:r>
        <w:rPr>
          <w:sz w:val="28"/>
          <w:szCs w:val="28"/>
        </w:rPr>
        <w:t>Николаевском</w:t>
      </w:r>
      <w:r w:rsidRPr="00A22731">
        <w:rPr>
          <w:sz w:val="28"/>
          <w:szCs w:val="28"/>
        </w:rPr>
        <w:t xml:space="preserve"> сельском поселении Щербиновского района»</w:t>
      </w:r>
      <w:r>
        <w:rPr>
          <w:sz w:val="28"/>
          <w:szCs w:val="28"/>
        </w:rPr>
        <w:t xml:space="preserve"> и постановлением администрации Николаевского сельского поселения Щербиновского района от 16 ноября 2022 года № 44/1 «</w:t>
      </w:r>
      <w:r w:rsidRPr="005C2218">
        <w:rPr>
          <w:sz w:val="28"/>
          <w:szCs w:val="28"/>
        </w:rPr>
        <w:t xml:space="preserve">О назначении публичных слушаний </w:t>
      </w:r>
      <w:r w:rsidRPr="005C2218">
        <w:rPr>
          <w:bCs/>
          <w:sz w:val="28"/>
          <w:szCs w:val="28"/>
        </w:rPr>
        <w:t>по проекту бюджета</w:t>
      </w:r>
      <w:r w:rsidRPr="005C2218">
        <w:rPr>
          <w:sz w:val="28"/>
          <w:szCs w:val="28"/>
        </w:rPr>
        <w:t xml:space="preserve"> </w:t>
      </w:r>
      <w:r w:rsidRPr="005C2218">
        <w:rPr>
          <w:bCs/>
          <w:sz w:val="28"/>
          <w:szCs w:val="28"/>
        </w:rPr>
        <w:t xml:space="preserve">Николаевского сельского </w:t>
      </w:r>
      <w:r w:rsidRPr="005C2218">
        <w:rPr>
          <w:sz w:val="28"/>
          <w:szCs w:val="28"/>
        </w:rPr>
        <w:t xml:space="preserve"> </w:t>
      </w:r>
      <w:r w:rsidRPr="005C2218">
        <w:rPr>
          <w:bCs/>
          <w:sz w:val="28"/>
          <w:szCs w:val="28"/>
        </w:rPr>
        <w:t>поселения Щербиновского района</w:t>
      </w:r>
      <w:r w:rsidRPr="005C2218">
        <w:rPr>
          <w:sz w:val="28"/>
          <w:szCs w:val="28"/>
        </w:rPr>
        <w:t xml:space="preserve"> </w:t>
      </w:r>
      <w:r w:rsidRPr="005C2218">
        <w:rPr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Уставом Николаевского сельского поселения Щербиновского района </w:t>
      </w:r>
      <w:r w:rsidR="007822AB">
        <w:rPr>
          <w:sz w:val="28"/>
          <w:szCs w:val="28"/>
        </w:rPr>
        <w:t>р е ш и л:</w:t>
      </w:r>
    </w:p>
    <w:p w:rsidR="007822AB" w:rsidRDefault="007822AB" w:rsidP="0078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5C2218">
        <w:rPr>
          <w:sz w:val="28"/>
          <w:szCs w:val="28"/>
        </w:rPr>
        <w:t>проект бюджета</w:t>
      </w:r>
      <w:r>
        <w:rPr>
          <w:sz w:val="28"/>
          <w:szCs w:val="28"/>
        </w:rPr>
        <w:t xml:space="preserve"> Николаевского сельского поселения Щербиновского района на 2023 год (прилагается).</w:t>
      </w:r>
    </w:p>
    <w:p w:rsidR="007822AB" w:rsidRDefault="007822AB" w:rsidP="007822A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33C1">
        <w:rPr>
          <w:color w:val="000000"/>
          <w:spacing w:val="-6"/>
          <w:sz w:val="28"/>
          <w:szCs w:val="28"/>
        </w:rPr>
        <w:t>Отделу</w:t>
      </w:r>
      <w:r w:rsidRPr="0002573E">
        <w:rPr>
          <w:color w:val="000000"/>
          <w:spacing w:val="-6"/>
          <w:sz w:val="28"/>
          <w:szCs w:val="28"/>
        </w:rPr>
        <w:t xml:space="preserve"> по общим и правовым вопросам админи</w:t>
      </w:r>
      <w:r w:rsidRPr="00F4490F">
        <w:rPr>
          <w:color w:val="000000"/>
          <w:spacing w:val="-6"/>
          <w:sz w:val="28"/>
          <w:szCs w:val="28"/>
        </w:rPr>
        <w:t xml:space="preserve">страции </w:t>
      </w:r>
      <w:r w:rsidRPr="00831D62">
        <w:rPr>
          <w:bCs/>
          <w:color w:val="000000"/>
          <w:spacing w:val="-6"/>
          <w:sz w:val="28"/>
          <w:szCs w:val="28"/>
        </w:rPr>
        <w:t>Николаевского</w:t>
      </w:r>
      <w:r w:rsidRPr="00F4490F">
        <w:rPr>
          <w:color w:val="000000"/>
          <w:spacing w:val="-6"/>
          <w:sz w:val="28"/>
          <w:szCs w:val="28"/>
        </w:rPr>
        <w:t xml:space="preserve"> сельского поселения Щербиновского района (</w:t>
      </w:r>
      <w:r>
        <w:rPr>
          <w:color w:val="000000"/>
          <w:spacing w:val="-6"/>
          <w:sz w:val="28"/>
          <w:szCs w:val="28"/>
        </w:rPr>
        <w:t>Бережная</w:t>
      </w:r>
      <w:r w:rsidRPr="00F4490F">
        <w:rPr>
          <w:color w:val="000000"/>
          <w:spacing w:val="-6"/>
          <w:sz w:val="28"/>
          <w:szCs w:val="28"/>
        </w:rPr>
        <w:t xml:space="preserve">) разместить настоящее </w:t>
      </w:r>
      <w:r>
        <w:rPr>
          <w:color w:val="000000"/>
          <w:spacing w:val="-6"/>
          <w:sz w:val="28"/>
          <w:szCs w:val="28"/>
        </w:rPr>
        <w:t>решение</w:t>
      </w:r>
      <w:r w:rsidRPr="00F4490F">
        <w:rPr>
          <w:color w:val="000000"/>
          <w:spacing w:val="-6"/>
          <w:sz w:val="28"/>
          <w:szCs w:val="28"/>
        </w:rPr>
        <w:t xml:space="preserve"> </w:t>
      </w:r>
      <w:r w:rsidRPr="00B63B44">
        <w:rPr>
          <w:rFonts w:eastAsia="Calibri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Pr="00831D62">
        <w:rPr>
          <w:rFonts w:eastAsia="Calibri"/>
          <w:bCs/>
          <w:sz w:val="28"/>
          <w:szCs w:val="28"/>
        </w:rPr>
        <w:t>Николаевского</w:t>
      </w:r>
      <w:r w:rsidRPr="00B63B44">
        <w:rPr>
          <w:rFonts w:eastAsia="Calibri"/>
          <w:sz w:val="28"/>
          <w:szCs w:val="28"/>
        </w:rPr>
        <w:t xml:space="preserve"> сельского поселения Щербиновского района</w:t>
      </w:r>
      <w:r>
        <w:rPr>
          <w:rFonts w:eastAsia="Calibri"/>
          <w:sz w:val="28"/>
          <w:szCs w:val="28"/>
        </w:rPr>
        <w:t>.</w:t>
      </w:r>
    </w:p>
    <w:p w:rsidR="007822AB" w:rsidRDefault="007822AB" w:rsidP="007822AB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решения возложить на главу </w:t>
      </w:r>
      <w:r w:rsidRPr="00831D62">
        <w:rPr>
          <w:bCs/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Л.Н. Мацкевич.</w:t>
      </w: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на следующий день после его подписания, но не ранее 1 января 2023 года.</w:t>
      </w: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   Л.Н. Мацкевич</w:t>
      </w:r>
    </w:p>
    <w:p w:rsidR="0016701F" w:rsidRDefault="0016701F" w:rsidP="007822AB">
      <w:pPr>
        <w:jc w:val="both"/>
        <w:rPr>
          <w:sz w:val="28"/>
        </w:rPr>
      </w:pPr>
    </w:p>
    <w:tbl>
      <w:tblPr>
        <w:tblW w:w="0" w:type="auto"/>
        <w:tblInd w:w="-743" w:type="dxa"/>
        <w:tblLook w:val="01E0"/>
      </w:tblPr>
      <w:tblGrid>
        <w:gridCol w:w="250"/>
        <w:gridCol w:w="10666"/>
      </w:tblGrid>
      <w:tr w:rsidR="005C2218" w:rsidTr="0016701F">
        <w:tc>
          <w:tcPr>
            <w:tcW w:w="250" w:type="dxa"/>
          </w:tcPr>
          <w:p w:rsidR="005C2218" w:rsidRDefault="005C2218" w:rsidP="0016701F">
            <w:pPr>
              <w:rPr>
                <w:rFonts w:eastAsia="Calibri"/>
              </w:rPr>
            </w:pPr>
          </w:p>
        </w:tc>
        <w:tc>
          <w:tcPr>
            <w:tcW w:w="10666" w:type="dxa"/>
            <w:hideMark/>
          </w:tcPr>
          <w:p w:rsidR="005C2218" w:rsidRDefault="005C2218" w:rsidP="0016701F">
            <w:pPr>
              <w:keepNext/>
              <w:jc w:val="right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1</w:t>
            </w:r>
          </w:p>
          <w:p w:rsidR="005C2218" w:rsidRDefault="005C2218" w:rsidP="001670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="0016701F">
              <w:rPr>
                <w:rFonts w:eastAsia="Calibri"/>
                <w:sz w:val="28"/>
                <w:szCs w:val="28"/>
              </w:rPr>
              <w:t xml:space="preserve">решению Совета </w:t>
            </w:r>
            <w:r>
              <w:rPr>
                <w:rFonts w:eastAsia="Calibri"/>
                <w:sz w:val="28"/>
                <w:szCs w:val="28"/>
              </w:rPr>
              <w:t>Николаевского</w:t>
            </w:r>
          </w:p>
          <w:p w:rsidR="005C2218" w:rsidRDefault="005C2218" w:rsidP="001670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сельского поселения</w:t>
            </w:r>
          </w:p>
          <w:p w:rsidR="005C2218" w:rsidRDefault="005C2218" w:rsidP="001670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Щербиновского района</w:t>
            </w:r>
          </w:p>
          <w:p w:rsidR="005C2218" w:rsidRDefault="005C2218" w:rsidP="0016701F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AB1AE6">
              <w:rPr>
                <w:rFonts w:eastAsia="Calibri"/>
                <w:sz w:val="28"/>
                <w:szCs w:val="28"/>
              </w:rPr>
              <w:t xml:space="preserve">06.12.2022 </w:t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AB1AE6">
              <w:rPr>
                <w:rFonts w:eastAsia="Calibri"/>
                <w:sz w:val="28"/>
                <w:szCs w:val="28"/>
              </w:rPr>
              <w:t>5</w:t>
            </w:r>
          </w:p>
          <w:p w:rsidR="005C2218" w:rsidRDefault="005C2218" w:rsidP="0016701F">
            <w:pPr>
              <w:rPr>
                <w:rFonts w:eastAsia="Calibri"/>
                <w:sz w:val="28"/>
                <w:szCs w:val="28"/>
              </w:rPr>
            </w:pPr>
          </w:p>
          <w:p w:rsidR="005C2218" w:rsidRDefault="005C2218" w:rsidP="0016701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5C2218" w:rsidRPr="00631332" w:rsidRDefault="005C2218" w:rsidP="0016701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бюджета</w:t>
            </w:r>
            <w:r w:rsidRPr="00631332">
              <w:rPr>
                <w:b/>
                <w:sz w:val="28"/>
                <w:szCs w:val="28"/>
              </w:rPr>
              <w:t xml:space="preserve"> Николаевского сельского поселения                                            </w:t>
            </w:r>
            <w:r w:rsidRPr="00631332">
              <w:rPr>
                <w:b/>
                <w:sz w:val="28"/>
                <w:szCs w:val="28"/>
              </w:rPr>
              <w:br/>
              <w:t xml:space="preserve">Щербиновского района </w:t>
            </w:r>
          </w:p>
          <w:p w:rsidR="005C2218" w:rsidRPr="00631332" w:rsidRDefault="005C2218" w:rsidP="0016701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31332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3 год</w:t>
            </w:r>
          </w:p>
          <w:p w:rsidR="005C2218" w:rsidRDefault="005C2218" w:rsidP="0016701F">
            <w:pPr>
              <w:pStyle w:val="211"/>
              <w:suppressAutoHyphens/>
              <w:ind w:firstLine="851"/>
            </w:pPr>
          </w:p>
          <w:p w:rsidR="005C2218" w:rsidRPr="00447D83" w:rsidRDefault="005C2218" w:rsidP="0016701F">
            <w:pPr>
              <w:pStyle w:val="211"/>
              <w:suppressAutoHyphens/>
              <w:ind w:firstLine="851"/>
            </w:pP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>Статья 1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1. Утвердить основные характеристики бюджета </w:t>
            </w:r>
            <w:r>
              <w:rPr>
                <w:sz w:val="28"/>
                <w:szCs w:val="28"/>
              </w:rPr>
              <w:t>Николаевского</w:t>
            </w:r>
            <w:r w:rsidRPr="00447D83">
              <w:rPr>
                <w:sz w:val="28"/>
                <w:szCs w:val="28"/>
              </w:rPr>
              <w:t xml:space="preserve"> сельского поселения Щербиновского района на </w:t>
            </w:r>
            <w:r>
              <w:rPr>
                <w:sz w:val="28"/>
                <w:szCs w:val="28"/>
              </w:rPr>
              <w:t>2023</w:t>
            </w:r>
            <w:r w:rsidRPr="00447D83">
              <w:rPr>
                <w:sz w:val="28"/>
                <w:szCs w:val="28"/>
              </w:rPr>
              <w:t xml:space="preserve"> год:</w:t>
            </w:r>
          </w:p>
          <w:p w:rsidR="005C2218" w:rsidRPr="00D25CE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1) общий объем </w:t>
            </w:r>
            <w:r w:rsidRPr="00D25CE8">
              <w:rPr>
                <w:sz w:val="28"/>
                <w:szCs w:val="28"/>
              </w:rPr>
              <w:t>доходов в сумме 27 628 4</w:t>
            </w:r>
            <w:r w:rsidRPr="00D25CE8">
              <w:rPr>
                <w:bCs/>
                <w:sz w:val="28"/>
              </w:rPr>
              <w:t xml:space="preserve">00,00 </w:t>
            </w:r>
            <w:r w:rsidRPr="00D25CE8">
              <w:rPr>
                <w:sz w:val="28"/>
                <w:szCs w:val="28"/>
              </w:rPr>
              <w:t>рублей;</w:t>
            </w:r>
          </w:p>
          <w:p w:rsidR="005C2218" w:rsidRPr="00D25CE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>2) общий объем расходов в сумме 28 304 177,24</w:t>
            </w:r>
            <w:r w:rsidRPr="00D25CE8">
              <w:rPr>
                <w:bCs/>
                <w:sz w:val="28"/>
              </w:rPr>
              <w:t xml:space="preserve"> </w:t>
            </w:r>
            <w:r w:rsidRPr="00D25CE8">
              <w:rPr>
                <w:sz w:val="28"/>
                <w:szCs w:val="28"/>
              </w:rPr>
              <w:t>рублей;</w:t>
            </w:r>
          </w:p>
          <w:p w:rsidR="005C2218" w:rsidRPr="00D25CE8" w:rsidRDefault="005C2218" w:rsidP="0016701F">
            <w:pPr>
              <w:suppressAutoHyphens/>
              <w:ind w:left="635" w:firstLine="709"/>
              <w:jc w:val="both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>3) верхний предел муниципального внутреннего долга Николаевского сельского поселения Щербиновского района по состоянию на 1 января 2024 г.   в сумме 0,00 рублей, в том числе верхний предел долга по муниципальным гарантиям Николаевского сельского поселения Щербиновского района в сумме 0,00 рублей;</w:t>
            </w:r>
          </w:p>
          <w:p w:rsidR="005C2218" w:rsidRPr="00D25CE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>4) дефицит бюджета Николаевского сельского поселения Щербиновского района в сумме 675 777,24 рублей.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>Статья 2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1. Утвердить объем поступлений доходов в бюджет </w:t>
            </w:r>
            <w:r>
              <w:rPr>
                <w:sz w:val="28"/>
                <w:szCs w:val="28"/>
              </w:rPr>
              <w:t>Николаевского</w:t>
            </w:r>
            <w:r w:rsidRPr="00447D83">
              <w:rPr>
                <w:sz w:val="28"/>
                <w:szCs w:val="28"/>
              </w:rPr>
              <w:t xml:space="preserve"> сельского поселения Щербиновского района по кодам видов (подвидов) дохо</w:t>
            </w:r>
            <w:r>
              <w:rPr>
                <w:sz w:val="28"/>
                <w:szCs w:val="28"/>
              </w:rPr>
              <w:t>дов</w:t>
            </w:r>
            <w:r w:rsidRPr="00447D83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2023</w:t>
            </w:r>
            <w:r w:rsidRPr="00447D83">
              <w:rPr>
                <w:sz w:val="28"/>
                <w:szCs w:val="28"/>
              </w:rPr>
              <w:t xml:space="preserve"> год в суммах согласно </w:t>
            </w:r>
            <w:hyperlink r:id="rId9" w:history="1">
              <w:r>
                <w:rPr>
                  <w:rStyle w:val="ac"/>
                  <w:sz w:val="28"/>
                  <w:szCs w:val="28"/>
                </w:rPr>
                <w:t>приложению</w:t>
              </w:r>
              <w:r w:rsidRPr="00447D83">
                <w:rPr>
                  <w:rStyle w:val="ac"/>
                  <w:sz w:val="28"/>
                  <w:szCs w:val="28"/>
                </w:rPr>
                <w:t xml:space="preserve"> </w:t>
              </w:r>
              <w:r>
                <w:rPr>
                  <w:rStyle w:val="ac"/>
                  <w:sz w:val="28"/>
                  <w:szCs w:val="28"/>
                </w:rPr>
                <w:t>1</w:t>
              </w:r>
            </w:hyperlink>
            <w:r w:rsidRPr="00447D83">
              <w:rPr>
                <w:sz w:val="28"/>
                <w:szCs w:val="28"/>
              </w:rPr>
              <w:t xml:space="preserve"> к настоящему решению.</w:t>
            </w:r>
          </w:p>
          <w:p w:rsidR="005C2218" w:rsidRDefault="005C2218" w:rsidP="0016701F">
            <w:pPr>
              <w:pStyle w:val="af1"/>
              <w:widowControl w:val="0"/>
              <w:suppressAutoHyphens/>
              <w:spacing w:before="0" w:after="0"/>
              <w:ind w:left="635" w:firstLine="709"/>
            </w:pPr>
            <w:r w:rsidRPr="00447D83">
              <w:t xml:space="preserve">2. Утвердить в составе доходов бюджета </w:t>
            </w:r>
            <w:r w:rsidRPr="00E1230B">
              <w:t xml:space="preserve">Николаевского </w:t>
            </w:r>
            <w:r w:rsidRPr="00447D83">
              <w:t xml:space="preserve">сельского поселения Щербиновского района безвозмездные поступления из краевого бюджета </w:t>
            </w:r>
            <w:r>
              <w:t>на</w:t>
            </w:r>
            <w:r w:rsidRPr="00447D83">
              <w:t xml:space="preserve"> </w:t>
            </w:r>
            <w:r>
              <w:t>2023 год согласно приложению</w:t>
            </w:r>
            <w:r w:rsidRPr="00447D83">
              <w:t xml:space="preserve"> </w:t>
            </w:r>
            <w:r>
              <w:t>2</w:t>
            </w:r>
            <w:r w:rsidRPr="00447D83">
              <w:t xml:space="preserve"> к настоящему решению.</w:t>
            </w:r>
          </w:p>
          <w:p w:rsidR="005C2218" w:rsidRPr="00865C12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803545">
              <w:rPr>
                <w:sz w:val="28"/>
                <w:szCs w:val="28"/>
              </w:rPr>
              <w:t xml:space="preserve">3. Утвердить в составе доходов бюджета </w:t>
            </w:r>
            <w:r w:rsidRPr="00E1230B">
              <w:rPr>
                <w:sz w:val="28"/>
                <w:szCs w:val="28"/>
              </w:rPr>
              <w:t xml:space="preserve">Николаевского </w:t>
            </w:r>
            <w:r w:rsidRPr="00803545">
              <w:rPr>
                <w:sz w:val="28"/>
                <w:szCs w:val="28"/>
              </w:rPr>
              <w:t>сельского поселения Щербиновского района безвозмездные поступления из бюджета муниципального образования Щербиновский район в 202</w:t>
            </w:r>
            <w:r>
              <w:rPr>
                <w:sz w:val="28"/>
                <w:szCs w:val="28"/>
              </w:rPr>
              <w:t>3</w:t>
            </w:r>
            <w:r w:rsidRPr="00803545">
              <w:rPr>
                <w:sz w:val="28"/>
                <w:szCs w:val="28"/>
              </w:rPr>
              <w:t xml:space="preserve"> году согласно приложению 3 к настоящему решению.</w:t>
            </w:r>
          </w:p>
          <w:p w:rsidR="005C2218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</w:p>
          <w:p w:rsidR="0016701F" w:rsidRDefault="0016701F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</w:t>
            </w:r>
          </w:p>
          <w:p w:rsidR="005C2218" w:rsidRPr="00447D83" w:rsidRDefault="005C2218" w:rsidP="005C2218">
            <w:pPr>
              <w:numPr>
                <w:ilvl w:val="0"/>
                <w:numId w:val="12"/>
              </w:numPr>
              <w:tabs>
                <w:tab w:val="left" w:pos="993"/>
              </w:tabs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Установить, </w:t>
            </w:r>
            <w:r>
              <w:rPr>
                <w:sz w:val="28"/>
                <w:szCs w:val="28"/>
              </w:rPr>
              <w:t xml:space="preserve">что добровольные взносы и пожертвования, </w:t>
            </w:r>
            <w:r w:rsidRPr="00447D83">
              <w:rPr>
                <w:sz w:val="28"/>
                <w:szCs w:val="28"/>
              </w:rPr>
              <w:t xml:space="preserve">поступившие в бюджет </w:t>
            </w:r>
            <w:r w:rsidRPr="00E1230B">
              <w:rPr>
                <w:sz w:val="28"/>
                <w:szCs w:val="28"/>
              </w:rPr>
              <w:t xml:space="preserve">Николаевского </w:t>
            </w:r>
            <w:r w:rsidRPr="00447D83">
              <w:rPr>
                <w:sz w:val="28"/>
                <w:szCs w:val="28"/>
              </w:rPr>
              <w:t xml:space="preserve">сельского поселения Щербиновского района, направляются в установленном порядке на увеличение расходов бюджета </w:t>
            </w:r>
            <w:r>
              <w:rPr>
                <w:sz w:val="28"/>
                <w:szCs w:val="28"/>
              </w:rPr>
              <w:t>Николаевского</w:t>
            </w:r>
            <w:r w:rsidRPr="00447D83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 w:rsidRPr="00E34F97">
              <w:rPr>
                <w:sz w:val="28"/>
                <w:szCs w:val="28"/>
              </w:rPr>
              <w:t xml:space="preserve"> соответственно целям их предоставления</w:t>
            </w:r>
            <w:r w:rsidRPr="00447D83">
              <w:rPr>
                <w:sz w:val="28"/>
                <w:szCs w:val="28"/>
              </w:rPr>
              <w:t>.</w:t>
            </w:r>
          </w:p>
          <w:p w:rsidR="005C2218" w:rsidRPr="00D25CE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 xml:space="preserve">В случае если цель добровольных взносов и пожертвований, поступивших в бюджет Николаевского сельского поселения Щербиновского района, не </w:t>
            </w:r>
            <w:r w:rsidRPr="00D25CE8">
              <w:rPr>
                <w:sz w:val="28"/>
                <w:szCs w:val="28"/>
              </w:rPr>
              <w:lastRenderedPageBreak/>
              <w:t>определена, указанные средства направляются на финансовое обеспечение расходов бюджета Николаевского сельского поселения Щербиновского района в соответствии с настоящим решением.</w:t>
            </w:r>
          </w:p>
          <w:p w:rsidR="005C2218" w:rsidRPr="00D25CE8" w:rsidRDefault="005C2218" w:rsidP="005C2218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suppressAutoHyphens/>
              <w:adjustRightInd w:val="0"/>
              <w:ind w:left="635" w:firstLine="709"/>
              <w:jc w:val="both"/>
              <w:outlineLvl w:val="0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>Утвердить нормативы распределения доходов в бюджет Николаевского сельского поселения Щербиновского района на 2023 год в части погашения задолженности и перерасчетов по отменённым налогам и сборам и иным обязательным платежам согласно приложению 4 к настоящему решению.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4</w:t>
            </w:r>
          </w:p>
          <w:p w:rsidR="005C2218" w:rsidRPr="003F3F00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1. Утвердить распределение бюджетных ассигнований по разделам и подразделам классификации расходов бюджетов на </w:t>
            </w:r>
            <w:r>
              <w:rPr>
                <w:sz w:val="28"/>
                <w:szCs w:val="28"/>
              </w:rPr>
              <w:t>2023</w:t>
            </w:r>
            <w:r w:rsidRPr="00447D83">
              <w:rPr>
                <w:sz w:val="28"/>
                <w:szCs w:val="28"/>
              </w:rPr>
              <w:t xml:space="preserve"> год согласно </w:t>
            </w:r>
            <w:hyperlink r:id="rId10" w:history="1">
              <w:r w:rsidRPr="00D25CE8">
                <w:rPr>
                  <w:rStyle w:val="ac"/>
                  <w:sz w:val="28"/>
                  <w:szCs w:val="28"/>
                </w:rPr>
                <w:t>приложению</w:t>
              </w:r>
            </w:hyperlink>
            <w:r w:rsidRPr="00447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F3F00">
              <w:rPr>
                <w:sz w:val="28"/>
                <w:szCs w:val="28"/>
              </w:rPr>
              <w:t xml:space="preserve"> к настоящему решению.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3F3F00">
              <w:rPr>
                <w:sz w:val="28"/>
                <w:szCs w:val="28"/>
              </w:rPr>
              <w:t xml:space="preserve">2. Утвердить распределение бюджетных ассигнований по целевым статьям (муниципальным программам </w:t>
            </w:r>
            <w:r w:rsidRPr="00E1230B">
              <w:rPr>
                <w:sz w:val="28"/>
                <w:szCs w:val="28"/>
              </w:rPr>
              <w:t xml:space="preserve">Николаевского </w:t>
            </w:r>
            <w:r w:rsidRPr="003F3F00">
              <w:rPr>
                <w:sz w:val="28"/>
                <w:szCs w:val="28"/>
              </w:rPr>
              <w:t xml:space="preserve">сельского поселения Щербиновского района и непрограммным направлениям деятельности), группам видов расходов  классификации расходов бюджетов на </w:t>
            </w:r>
            <w:r>
              <w:rPr>
                <w:sz w:val="28"/>
                <w:szCs w:val="28"/>
              </w:rPr>
              <w:t>2023</w:t>
            </w:r>
            <w:r w:rsidRPr="003F3F00">
              <w:rPr>
                <w:sz w:val="28"/>
                <w:szCs w:val="28"/>
              </w:rPr>
              <w:t xml:space="preserve"> год согласно </w:t>
            </w:r>
            <w:hyperlink r:id="rId11" w:history="1">
              <w:r w:rsidRPr="00D25CE8">
                <w:rPr>
                  <w:rStyle w:val="ac"/>
                  <w:sz w:val="28"/>
                  <w:szCs w:val="28"/>
                </w:rPr>
                <w:t>приложению</w:t>
              </w:r>
            </w:hyperlink>
            <w:r>
              <w:rPr>
                <w:sz w:val="28"/>
                <w:szCs w:val="28"/>
              </w:rPr>
              <w:t xml:space="preserve"> 6</w:t>
            </w:r>
            <w:r w:rsidRPr="00447D83">
              <w:rPr>
                <w:sz w:val="28"/>
                <w:szCs w:val="28"/>
              </w:rPr>
              <w:t xml:space="preserve"> к настоящему решению.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3. Утвердить ведомственную структуру расходов бюджета </w:t>
            </w:r>
            <w:r w:rsidRPr="00E1230B">
              <w:rPr>
                <w:sz w:val="28"/>
                <w:szCs w:val="28"/>
              </w:rPr>
              <w:t xml:space="preserve">Николаевского </w:t>
            </w:r>
            <w:r w:rsidRPr="00447D83">
              <w:rPr>
                <w:sz w:val="28"/>
                <w:szCs w:val="28"/>
              </w:rPr>
              <w:t xml:space="preserve">сельского поселения Щербиновского района на </w:t>
            </w:r>
            <w:r>
              <w:rPr>
                <w:sz w:val="28"/>
                <w:szCs w:val="28"/>
              </w:rPr>
              <w:t>2023</w:t>
            </w:r>
            <w:r w:rsidRPr="00447D83">
              <w:rPr>
                <w:sz w:val="28"/>
                <w:szCs w:val="28"/>
              </w:rPr>
              <w:t xml:space="preserve"> год согласно </w:t>
            </w:r>
            <w:hyperlink r:id="rId12" w:history="1">
              <w:r w:rsidRPr="00D25CE8">
                <w:rPr>
                  <w:rStyle w:val="ac"/>
                  <w:sz w:val="28"/>
                  <w:szCs w:val="28"/>
                </w:rPr>
                <w:t>приложению</w:t>
              </w:r>
              <w:r w:rsidRPr="00447D83">
                <w:rPr>
                  <w:rStyle w:val="ac"/>
                  <w:sz w:val="28"/>
                  <w:szCs w:val="28"/>
                </w:rPr>
                <w:t xml:space="preserve">  </w:t>
              </w:r>
            </w:hyperlink>
            <w:r>
              <w:rPr>
                <w:sz w:val="28"/>
                <w:szCs w:val="28"/>
              </w:rPr>
              <w:t>7</w:t>
            </w:r>
            <w:r w:rsidRPr="00447D83">
              <w:rPr>
                <w:sz w:val="28"/>
                <w:szCs w:val="28"/>
              </w:rPr>
              <w:t xml:space="preserve"> к настоящему решению.</w:t>
            </w:r>
          </w:p>
          <w:p w:rsidR="005C2218" w:rsidRPr="00370794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pacing w:val="-2"/>
                <w:sz w:val="28"/>
                <w:szCs w:val="28"/>
              </w:rPr>
            </w:pPr>
            <w:r w:rsidRPr="00370794">
              <w:rPr>
                <w:spacing w:val="-2"/>
                <w:sz w:val="28"/>
                <w:szCs w:val="28"/>
              </w:rPr>
              <w:t xml:space="preserve">4. Утвердить в составе ведомственной структуры расходов бюджета </w:t>
            </w:r>
            <w:r w:rsidRPr="00E1230B">
              <w:rPr>
                <w:spacing w:val="-2"/>
                <w:sz w:val="28"/>
                <w:szCs w:val="28"/>
              </w:rPr>
              <w:t xml:space="preserve">Николаевского </w:t>
            </w:r>
            <w:r w:rsidRPr="00370794">
              <w:rPr>
                <w:spacing w:val="-2"/>
                <w:sz w:val="28"/>
                <w:szCs w:val="28"/>
              </w:rPr>
              <w:t xml:space="preserve">сельского поселения Щербиновского района на </w:t>
            </w:r>
            <w:r>
              <w:rPr>
                <w:spacing w:val="-2"/>
                <w:sz w:val="28"/>
                <w:szCs w:val="28"/>
              </w:rPr>
              <w:t>2023</w:t>
            </w:r>
            <w:r w:rsidRPr="00370794">
              <w:rPr>
                <w:spacing w:val="-2"/>
                <w:sz w:val="28"/>
                <w:szCs w:val="28"/>
              </w:rPr>
              <w:t xml:space="preserve"> год перечень главных распорядителей средств бюджета </w:t>
            </w:r>
            <w:r w:rsidRPr="00E1230B">
              <w:rPr>
                <w:spacing w:val="-2"/>
                <w:sz w:val="28"/>
                <w:szCs w:val="28"/>
              </w:rPr>
              <w:t xml:space="preserve">Николаевского </w:t>
            </w:r>
            <w:r w:rsidRPr="00370794">
              <w:rPr>
                <w:spacing w:val="-2"/>
                <w:sz w:val="28"/>
                <w:szCs w:val="28"/>
              </w:rPr>
              <w:t xml:space="preserve">сельского поселения Щербиновского района, перечень разделов, подразделов, целевых статей (муниципальных программ </w:t>
            </w:r>
            <w:r w:rsidRPr="00E1230B">
              <w:rPr>
                <w:spacing w:val="-2"/>
                <w:sz w:val="28"/>
                <w:szCs w:val="28"/>
              </w:rPr>
              <w:t xml:space="preserve">Николаевского </w:t>
            </w:r>
            <w:r w:rsidRPr="00370794">
              <w:rPr>
                <w:spacing w:val="-2"/>
                <w:sz w:val="28"/>
                <w:szCs w:val="28"/>
              </w:rPr>
              <w:t xml:space="preserve">сельского поселения Щербиновского района и непрограммных направлений деятельности), групп видов расходов бюджета </w:t>
            </w:r>
            <w:r w:rsidRPr="00E1230B">
              <w:rPr>
                <w:spacing w:val="-2"/>
                <w:sz w:val="28"/>
                <w:szCs w:val="28"/>
              </w:rPr>
              <w:t xml:space="preserve">Николаевского </w:t>
            </w:r>
            <w:r w:rsidRPr="00370794">
              <w:rPr>
                <w:spacing w:val="-2"/>
                <w:sz w:val="28"/>
                <w:szCs w:val="28"/>
              </w:rPr>
              <w:t>сельского поселения Щербиновского района.</w:t>
            </w:r>
          </w:p>
          <w:p w:rsidR="005C2218" w:rsidRPr="00D25CE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5. </w:t>
            </w:r>
            <w:r w:rsidRPr="00D25CE8">
              <w:rPr>
                <w:sz w:val="28"/>
                <w:szCs w:val="28"/>
              </w:rPr>
              <w:t>Утвердить в составе ведомственной структуры расходов бюджета Николаевского сельского поселения Щербиновского района на 2023 год:</w:t>
            </w:r>
          </w:p>
          <w:p w:rsidR="005C2218" w:rsidRPr="00D25CE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>1) общий объем бюджетных ассигнований, направляемых на исполнение публичных нормативных обязательств, в сумме 353 274,92 рублей;</w:t>
            </w:r>
          </w:p>
          <w:p w:rsidR="005C2218" w:rsidRPr="00D25CE8" w:rsidRDefault="005C2218" w:rsidP="0016701F">
            <w:pPr>
              <w:suppressAutoHyphens/>
              <w:ind w:left="635" w:firstLine="709"/>
              <w:jc w:val="both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>2) размер резервного фонда администрации Николаевского сельского поселения Щербиновского района на 2023 год в сумме 10 000,00 рублей.</w:t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D25CE8">
              <w:rPr>
                <w:sz w:val="28"/>
                <w:szCs w:val="28"/>
              </w:rPr>
              <w:t xml:space="preserve">6. Утвердить источники внутреннего финансирования дефицита бюджета Николаевского сельского поселения Щербиновского района, перечень статей источников финансирования дефицитов бюджетов на 2023 год согласно </w:t>
            </w:r>
            <w:hyperlink r:id="rId13" w:history="1">
              <w:r w:rsidRPr="00D25CE8">
                <w:rPr>
                  <w:rStyle w:val="ac"/>
                  <w:sz w:val="28"/>
                  <w:szCs w:val="28"/>
                </w:rPr>
                <w:t xml:space="preserve">приложению </w:t>
              </w:r>
            </w:hyperlink>
            <w:r w:rsidRPr="00D25CE8">
              <w:rPr>
                <w:sz w:val="28"/>
                <w:szCs w:val="28"/>
              </w:rPr>
              <w:t>8 к</w:t>
            </w:r>
            <w:r w:rsidRPr="00D25CE8">
              <w:rPr>
                <w:color w:val="FF0000"/>
                <w:sz w:val="28"/>
                <w:szCs w:val="28"/>
              </w:rPr>
              <w:t xml:space="preserve"> </w:t>
            </w:r>
            <w:r w:rsidRPr="00D25CE8">
              <w:rPr>
                <w:sz w:val="28"/>
                <w:szCs w:val="28"/>
              </w:rPr>
              <w:t>настоящему решению.</w:t>
            </w:r>
          </w:p>
          <w:p w:rsidR="005C2218" w:rsidRPr="00AB793B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B793B">
              <w:rPr>
                <w:sz w:val="28"/>
                <w:szCs w:val="28"/>
              </w:rPr>
              <w:t xml:space="preserve">. Утвердить объем межбюджетных трансфертов, предоставляемых из бюджета </w:t>
            </w:r>
            <w:r w:rsidRPr="00E1230B">
              <w:rPr>
                <w:sz w:val="28"/>
                <w:szCs w:val="28"/>
              </w:rPr>
              <w:t xml:space="preserve">Николаевского </w:t>
            </w:r>
            <w:r w:rsidRPr="00AB793B">
              <w:rPr>
                <w:sz w:val="28"/>
                <w:szCs w:val="28"/>
              </w:rPr>
              <w:t xml:space="preserve">сельского поселения Щербиновского района бюджету муниципального образования Щербиновский район в </w:t>
            </w:r>
            <w:r>
              <w:rPr>
                <w:sz w:val="28"/>
                <w:szCs w:val="28"/>
              </w:rPr>
              <w:t>2023</w:t>
            </w:r>
            <w:r w:rsidRPr="00AB793B">
              <w:rPr>
                <w:sz w:val="28"/>
                <w:szCs w:val="28"/>
              </w:rPr>
              <w:t xml:space="preserve"> году согласно </w:t>
            </w:r>
            <w:hyperlink r:id="rId14" w:history="1">
              <w:r w:rsidRPr="00D25CE8">
                <w:rPr>
                  <w:rStyle w:val="ac"/>
                  <w:sz w:val="28"/>
                  <w:szCs w:val="28"/>
                </w:rPr>
                <w:t xml:space="preserve">приложению </w:t>
              </w:r>
            </w:hyperlink>
            <w:r w:rsidRPr="00885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AB793B">
              <w:rPr>
                <w:sz w:val="28"/>
                <w:szCs w:val="28"/>
              </w:rPr>
              <w:t xml:space="preserve"> к настоящему решению.</w:t>
            </w:r>
          </w:p>
          <w:p w:rsidR="005C221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</w:p>
          <w:p w:rsidR="005C2218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</w:p>
          <w:p w:rsidR="005C2218" w:rsidRPr="00430070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sz w:val="28"/>
                <w:szCs w:val="28"/>
              </w:rPr>
            </w:pPr>
            <w:r w:rsidRPr="00430070">
              <w:rPr>
                <w:sz w:val="28"/>
                <w:szCs w:val="28"/>
              </w:rPr>
              <w:t>Статья</w:t>
            </w:r>
            <w:r>
              <w:rPr>
                <w:sz w:val="28"/>
                <w:szCs w:val="28"/>
              </w:rPr>
              <w:t xml:space="preserve"> 5</w:t>
            </w:r>
          </w:p>
          <w:p w:rsidR="005C2218" w:rsidRPr="00F30E33" w:rsidRDefault="005C2218" w:rsidP="0016701F">
            <w:pPr>
              <w:pStyle w:val="a7"/>
              <w:widowControl w:val="0"/>
              <w:suppressAutoHyphens/>
              <w:ind w:left="63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33">
              <w:rPr>
                <w:rFonts w:ascii="Times New Roman" w:hAnsi="Times New Roman"/>
                <w:sz w:val="28"/>
                <w:szCs w:val="28"/>
              </w:rPr>
              <w:t>1. Не использованные по состоянию на 1 января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30E3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0E33">
              <w:rPr>
                <w:rFonts w:ascii="Times New Roman" w:hAnsi="Times New Roman"/>
                <w:sz w:val="28"/>
                <w:szCs w:val="28"/>
              </w:rPr>
              <w:t xml:space="preserve"> остатки межбюджетных трансфертов, предоставленных из бюджета </w:t>
            </w:r>
            <w:r w:rsidRPr="00047FE5"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 поселения Щербиновского района в форме иных межбюджетных  трансфертов, имеющих целевое назначение, подлежат возврату в бюджет </w:t>
            </w:r>
            <w:r w:rsidRPr="00047FE5"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/>
                <w:sz w:val="28"/>
                <w:szCs w:val="28"/>
              </w:rPr>
              <w:t xml:space="preserve">сельского поселения Щербиновского района в сроки и порядке, установленные  администрацией  </w:t>
            </w:r>
            <w:r w:rsidRPr="00047FE5"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/>
                <w:sz w:val="28"/>
                <w:szCs w:val="28"/>
              </w:rPr>
              <w:t>сельского поселения Щербиновского района.</w:t>
            </w:r>
          </w:p>
          <w:p w:rsidR="005C2218" w:rsidRPr="00F30E33" w:rsidRDefault="005C2218" w:rsidP="0016701F">
            <w:pPr>
              <w:pStyle w:val="ConsPlusNormal"/>
              <w:widowControl w:val="0"/>
              <w:suppressAutoHyphens/>
              <w:ind w:left="635"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0E3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соответствии с решением главного администратора доходов </w:t>
            </w: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>бюджетных средств остатки межбюджетных трансфертов, полученных в форме субсидий  и иных межбюджетных трансфертов, имеющих целевое назначение, не использованные по состоянию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 xml:space="preserve">, могут быть направлены в доход бюджета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      </w:r>
            <w:r w:rsidRPr="00F30E3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администрацией  </w:t>
            </w:r>
            <w:r w:rsidRPr="00047FE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/>
                <w:spacing w:val="-2"/>
                <w:sz w:val="28"/>
                <w:szCs w:val="28"/>
              </w:rPr>
              <w:t>сельского поселения Щербиновского района.</w:t>
            </w:r>
          </w:p>
          <w:p w:rsidR="005C2218" w:rsidRPr="00F30E33" w:rsidRDefault="005C2218" w:rsidP="0016701F">
            <w:pPr>
              <w:pStyle w:val="af1"/>
              <w:widowControl w:val="0"/>
              <w:suppressAutoHyphens/>
              <w:spacing w:before="0" w:after="0"/>
              <w:ind w:left="635" w:firstLine="709"/>
            </w:pPr>
          </w:p>
          <w:p w:rsidR="005C2218" w:rsidRPr="00F30E33" w:rsidRDefault="005C2218" w:rsidP="0016701F">
            <w:pPr>
              <w:pStyle w:val="af1"/>
              <w:widowControl w:val="0"/>
              <w:suppressAutoHyphens/>
              <w:spacing w:before="0" w:after="0"/>
              <w:ind w:left="635" w:firstLine="709"/>
            </w:pPr>
            <w:r w:rsidRPr="00F30E33">
              <w:t xml:space="preserve">Статья  </w:t>
            </w:r>
            <w:r>
              <w:t>6</w:t>
            </w:r>
          </w:p>
          <w:p w:rsidR="005C2218" w:rsidRPr="00F30E33" w:rsidRDefault="005C2218" w:rsidP="0016701F">
            <w:pPr>
              <w:pStyle w:val="ConsPlusNormal"/>
              <w:widowControl w:val="0"/>
              <w:suppressAutoHyphens/>
              <w:ind w:left="63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 xml:space="preserve">Остатки средств бюджета </w:t>
            </w:r>
            <w:r w:rsidRPr="00047FE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сельского поселения Щербиновского района</w:t>
            </w: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текущего финансового года направляются на:</w:t>
            </w:r>
          </w:p>
          <w:p w:rsidR="005C2218" w:rsidRPr="00F30E33" w:rsidRDefault="005C2218" w:rsidP="0016701F">
            <w:pPr>
              <w:pStyle w:val="ConsPlusNormal"/>
              <w:widowControl w:val="0"/>
              <w:suppressAutoHyphens/>
              <w:ind w:left="63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временных кассовых разрывов, возникающих в ходе исполнения бюджета </w:t>
            </w:r>
            <w:r w:rsidRPr="00047FE5"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/>
                <w:sz w:val="28"/>
                <w:szCs w:val="28"/>
              </w:rPr>
              <w:t xml:space="preserve">сельского поселения Щербиновского района </w:t>
            </w: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>в текущем финансовом году, в объеме, необходимом для их покрытия;</w:t>
            </w:r>
          </w:p>
          <w:p w:rsidR="005C2218" w:rsidRPr="007144D6" w:rsidRDefault="005C2218" w:rsidP="0016701F">
            <w:pPr>
              <w:pStyle w:val="ConsPlusNormal"/>
              <w:widowControl w:val="0"/>
              <w:suppressAutoHyphens/>
              <w:ind w:left="63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 xml:space="preserve">оплату заключенных от имени </w:t>
            </w:r>
            <w:r w:rsidRPr="00047FE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Николаевского </w:t>
            </w:r>
            <w:r w:rsidRPr="00F30E3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      </w:r>
          </w:p>
          <w:p w:rsidR="005C2218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</w:t>
            </w:r>
          </w:p>
          <w:p w:rsidR="005C2218" w:rsidRPr="00447D83" w:rsidRDefault="005C2218" w:rsidP="0016701F">
            <w:pPr>
              <w:pStyle w:val="af4"/>
              <w:keepNext w:val="0"/>
              <w:widowControl w:val="0"/>
              <w:suppressAutoHyphens/>
              <w:spacing w:before="0" w:after="0"/>
              <w:ind w:left="635" w:firstLine="709"/>
              <w:rPr>
                <w:b w:val="0"/>
                <w:szCs w:val="28"/>
              </w:rPr>
            </w:pPr>
            <w:r w:rsidRPr="00447D83">
              <w:rPr>
                <w:b w:val="0"/>
                <w:szCs w:val="28"/>
              </w:rPr>
              <w:t xml:space="preserve">Утвердить объем бюджетных ассигнований муниципального дорожного фонда </w:t>
            </w:r>
            <w:r w:rsidRPr="00047FE5">
              <w:rPr>
                <w:b w:val="0"/>
                <w:szCs w:val="28"/>
              </w:rPr>
              <w:t xml:space="preserve">Николаевского </w:t>
            </w:r>
            <w:r w:rsidRPr="00447D83">
              <w:rPr>
                <w:b w:val="0"/>
                <w:szCs w:val="28"/>
              </w:rPr>
              <w:t xml:space="preserve">сельского поселения Щербиновского района </w:t>
            </w:r>
            <w:r>
              <w:rPr>
                <w:b w:val="0"/>
                <w:szCs w:val="28"/>
              </w:rPr>
              <w:t>на 2023</w:t>
            </w:r>
            <w:r w:rsidRPr="00447D83">
              <w:rPr>
                <w:b w:val="0"/>
                <w:szCs w:val="28"/>
              </w:rPr>
              <w:t xml:space="preserve"> год в сумме </w:t>
            </w:r>
            <w:r>
              <w:rPr>
                <w:b w:val="0"/>
                <w:szCs w:val="28"/>
              </w:rPr>
              <w:t>862 8</w:t>
            </w:r>
            <w:r>
              <w:rPr>
                <w:b w:val="0"/>
                <w:szCs w:val="24"/>
              </w:rPr>
              <w:t>00</w:t>
            </w:r>
            <w:r w:rsidRPr="0017111A">
              <w:rPr>
                <w:b w:val="0"/>
                <w:szCs w:val="24"/>
              </w:rPr>
              <w:t xml:space="preserve">,00 </w:t>
            </w:r>
            <w:r w:rsidRPr="00447D83">
              <w:rPr>
                <w:b w:val="0"/>
                <w:szCs w:val="28"/>
              </w:rPr>
              <w:t>рублей.</w:t>
            </w:r>
          </w:p>
          <w:p w:rsidR="005C2218" w:rsidRPr="0024744A" w:rsidRDefault="005C2218" w:rsidP="0016701F">
            <w:pPr>
              <w:pStyle w:val="af4"/>
              <w:keepNext w:val="0"/>
              <w:widowControl w:val="0"/>
              <w:suppressAutoHyphens/>
              <w:spacing w:before="0" w:after="0"/>
              <w:ind w:left="635" w:firstLine="709"/>
              <w:rPr>
                <w:b w:val="0"/>
                <w:szCs w:val="28"/>
              </w:rPr>
            </w:pPr>
          </w:p>
          <w:p w:rsidR="005C2218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8</w:t>
            </w:r>
          </w:p>
          <w:p w:rsidR="005C2218" w:rsidRPr="004945DB" w:rsidRDefault="005C2218" w:rsidP="0016701F">
            <w:pPr>
              <w:suppressAutoHyphens/>
              <w:ind w:left="635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0"/>
              </w:rPr>
              <w:t>1</w:t>
            </w:r>
            <w:r w:rsidRPr="004945DB">
              <w:rPr>
                <w:bCs/>
                <w:sz w:val="28"/>
                <w:szCs w:val="20"/>
              </w:rPr>
              <w:t>. Увеличить размер</w:t>
            </w:r>
            <w:r>
              <w:rPr>
                <w:bCs/>
                <w:sz w:val="28"/>
                <w:szCs w:val="20"/>
              </w:rPr>
              <w:t>ы</w:t>
            </w:r>
            <w:r w:rsidRPr="004945DB">
              <w:rPr>
                <w:bCs/>
                <w:sz w:val="28"/>
                <w:szCs w:val="20"/>
              </w:rPr>
              <w:t xml:space="preserve"> денежного вознаграждения лиц, замещающих муниципальные должности </w:t>
            </w:r>
            <w:r w:rsidRPr="00047FE5">
              <w:rPr>
                <w:bCs/>
                <w:sz w:val="28"/>
                <w:szCs w:val="28"/>
              </w:rPr>
              <w:t xml:space="preserve">Николаевского </w:t>
            </w:r>
            <w:r w:rsidRPr="004945DB">
              <w:rPr>
                <w:bCs/>
                <w:sz w:val="28"/>
                <w:szCs w:val="20"/>
              </w:rPr>
              <w:t xml:space="preserve">сельского поселения Щербиновского района, а также размеры должностных окладов  муниципальных служащих </w:t>
            </w:r>
            <w:r w:rsidRPr="00047FE5">
              <w:rPr>
                <w:bCs/>
                <w:sz w:val="28"/>
                <w:szCs w:val="28"/>
              </w:rPr>
              <w:t xml:space="preserve">Николаевского </w:t>
            </w:r>
            <w:r w:rsidRPr="004945DB">
              <w:rPr>
                <w:bCs/>
                <w:sz w:val="28"/>
                <w:szCs w:val="20"/>
              </w:rPr>
              <w:t xml:space="preserve">сельского поселения Щербиновского района и размеры месячных окладов муниципальных служащих </w:t>
            </w:r>
            <w:r>
              <w:rPr>
                <w:bCs/>
                <w:sz w:val="28"/>
                <w:szCs w:val="20"/>
              </w:rPr>
              <w:t>Николаевского</w:t>
            </w:r>
            <w:r w:rsidRPr="004945DB">
              <w:rPr>
                <w:bCs/>
                <w:sz w:val="28"/>
                <w:szCs w:val="20"/>
              </w:rPr>
              <w:t xml:space="preserve"> сельского поселения Щербиновского района в соответствии с присвоенными им классными чинами муниципальной </w:t>
            </w:r>
            <w:r w:rsidRPr="004945DB">
              <w:rPr>
                <w:bCs/>
                <w:sz w:val="28"/>
                <w:szCs w:val="28"/>
              </w:rPr>
              <w:t>службы</w:t>
            </w:r>
            <w:r w:rsidRPr="003C1B0E">
              <w:rPr>
                <w:sz w:val="28"/>
                <w:szCs w:val="28"/>
              </w:rPr>
              <w:t xml:space="preserve"> с 1 октября 202</w:t>
            </w:r>
            <w:r>
              <w:rPr>
                <w:sz w:val="28"/>
                <w:szCs w:val="28"/>
              </w:rPr>
              <w:t>3</w:t>
            </w:r>
            <w:r w:rsidRPr="003C1B0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3C1B0E">
              <w:rPr>
                <w:sz w:val="28"/>
                <w:szCs w:val="28"/>
              </w:rPr>
              <w:t xml:space="preserve"> на 4,0 процента</w:t>
            </w:r>
            <w:r w:rsidRPr="004945DB">
              <w:rPr>
                <w:bCs/>
                <w:sz w:val="28"/>
                <w:szCs w:val="28"/>
              </w:rPr>
              <w:t>.</w:t>
            </w:r>
          </w:p>
          <w:p w:rsidR="005C2218" w:rsidRPr="000F1FFF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rFonts w:eastAsia="Lucida Sans Unicode"/>
                <w:sz w:val="28"/>
                <w:szCs w:val="28"/>
              </w:rPr>
            </w:pPr>
            <w:r w:rsidRPr="003C1B0E">
              <w:rPr>
                <w:bCs/>
                <w:sz w:val="28"/>
                <w:szCs w:val="28"/>
              </w:rPr>
              <w:t>2</w:t>
            </w:r>
            <w:r w:rsidRPr="004945DB">
              <w:rPr>
                <w:bCs/>
                <w:sz w:val="28"/>
                <w:szCs w:val="28"/>
              </w:rPr>
              <w:t xml:space="preserve">. Установить, что администрация </w:t>
            </w:r>
            <w:r>
              <w:rPr>
                <w:bCs/>
                <w:sz w:val="28"/>
                <w:szCs w:val="28"/>
              </w:rPr>
              <w:t>Николаевского</w:t>
            </w:r>
            <w:r w:rsidRPr="004945DB">
              <w:rPr>
                <w:bCs/>
                <w:sz w:val="28"/>
                <w:szCs w:val="28"/>
              </w:rPr>
              <w:t xml:space="preserve"> сельского поселения Щербиновского района не вправе принимать решения,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45DB">
              <w:rPr>
                <w:bCs/>
                <w:sz w:val="28"/>
                <w:szCs w:val="28"/>
              </w:rPr>
              <w:t xml:space="preserve">приводящие к                 </w:t>
            </w:r>
            <w:r w:rsidRPr="004945DB">
              <w:rPr>
                <w:bCs/>
                <w:sz w:val="28"/>
                <w:szCs w:val="28"/>
              </w:rPr>
              <w:lastRenderedPageBreak/>
              <w:t>увеличению в 202</w:t>
            </w:r>
            <w:r>
              <w:rPr>
                <w:bCs/>
                <w:sz w:val="28"/>
                <w:szCs w:val="28"/>
              </w:rPr>
              <w:t>3</w:t>
            </w:r>
            <w:r w:rsidRPr="004945DB">
              <w:rPr>
                <w:bCs/>
                <w:sz w:val="28"/>
                <w:szCs w:val="28"/>
              </w:rPr>
              <w:t xml:space="preserve"> году штатной численности муниципальных служащих, за исключением случаев принятия решений о наделении администрации </w:t>
            </w:r>
            <w:r>
              <w:rPr>
                <w:bCs/>
                <w:sz w:val="28"/>
                <w:szCs w:val="28"/>
              </w:rPr>
              <w:t>Николаевского</w:t>
            </w:r>
            <w:r w:rsidRPr="004945DB">
              <w:rPr>
                <w:bCs/>
                <w:sz w:val="28"/>
                <w:szCs w:val="28"/>
              </w:rPr>
              <w:t xml:space="preserve">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</w:t>
            </w:r>
            <w:r>
              <w:rPr>
                <w:rFonts w:eastAsia="Lucida Sans Unicode"/>
                <w:sz w:val="28"/>
                <w:szCs w:val="28"/>
              </w:rPr>
              <w:t>.</w:t>
            </w:r>
          </w:p>
          <w:p w:rsidR="005C2218" w:rsidRPr="003C1B0E" w:rsidRDefault="005C2218" w:rsidP="0016701F">
            <w:pPr>
              <w:pStyle w:val="af4"/>
              <w:keepNext w:val="0"/>
              <w:widowControl w:val="0"/>
              <w:tabs>
                <w:tab w:val="left" w:pos="4365"/>
              </w:tabs>
              <w:suppressAutoHyphens/>
              <w:spacing w:before="0" w:after="0"/>
              <w:ind w:left="635" w:firstLine="709"/>
              <w:rPr>
                <w:b w:val="0"/>
              </w:rPr>
            </w:pPr>
            <w:r w:rsidRPr="003C1B0E">
              <w:rPr>
                <w:b w:val="0"/>
                <w:szCs w:val="28"/>
              </w:rPr>
              <w:tab/>
            </w:r>
          </w:p>
          <w:p w:rsidR="005C2218" w:rsidRPr="00447D83" w:rsidRDefault="005C2218" w:rsidP="0016701F">
            <w:pPr>
              <w:suppressAutoHyphens/>
              <w:adjustRightInd w:val="0"/>
              <w:ind w:left="635" w:firstLine="709"/>
              <w:jc w:val="both"/>
              <w:outlineLvl w:val="1"/>
              <w:rPr>
                <w:sz w:val="28"/>
                <w:szCs w:val="28"/>
              </w:rPr>
            </w:pPr>
            <w:r w:rsidRPr="00447D83">
              <w:rPr>
                <w:sz w:val="28"/>
                <w:szCs w:val="28"/>
              </w:rPr>
              <w:t xml:space="preserve">Статья  </w:t>
            </w:r>
            <w:r>
              <w:rPr>
                <w:sz w:val="28"/>
                <w:szCs w:val="28"/>
              </w:rPr>
              <w:t>9</w:t>
            </w:r>
          </w:p>
          <w:p w:rsidR="005C2218" w:rsidRPr="0024744A" w:rsidRDefault="005C2218" w:rsidP="0016701F">
            <w:pPr>
              <w:pStyle w:val="a7"/>
              <w:widowControl w:val="0"/>
              <w:suppressAutoHyphens/>
              <w:ind w:left="63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D83">
              <w:rPr>
                <w:rFonts w:ascii="Times New Roman" w:hAnsi="Times New Roman"/>
                <w:sz w:val="28"/>
                <w:szCs w:val="28"/>
              </w:rPr>
              <w:t xml:space="preserve">1. Утвердить программу муниципальных внутренних заимствований </w:t>
            </w:r>
            <w:r w:rsidRPr="0063608C">
              <w:rPr>
                <w:rFonts w:ascii="Times New Roman" w:hAnsi="Times New Roman"/>
                <w:bCs/>
                <w:sz w:val="28"/>
                <w:szCs w:val="28"/>
              </w:rPr>
              <w:t>Николаевского</w:t>
            </w:r>
            <w:r w:rsidRPr="00636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D83">
              <w:rPr>
                <w:rFonts w:ascii="Times New Roman" w:hAnsi="Times New Roman"/>
                <w:sz w:val="28"/>
                <w:szCs w:val="28"/>
              </w:rPr>
              <w:t xml:space="preserve">сельского поселения Щербиновского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7D8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24744A">
              <w:rPr>
                <w:rFonts w:ascii="Times New Roman" w:hAnsi="Times New Roman"/>
                <w:sz w:val="28"/>
                <w:szCs w:val="28"/>
              </w:rPr>
              <w:t xml:space="preserve">согласно приложению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24744A">
              <w:rPr>
                <w:rFonts w:ascii="Times New Roman" w:hAnsi="Times New Roman"/>
                <w:sz w:val="28"/>
                <w:szCs w:val="28"/>
              </w:rPr>
              <w:t>к настоящему решению.</w:t>
            </w:r>
          </w:p>
          <w:p w:rsidR="005C2218" w:rsidRPr="0024744A" w:rsidRDefault="005C2218" w:rsidP="0016701F">
            <w:pPr>
              <w:pStyle w:val="a7"/>
              <w:widowControl w:val="0"/>
              <w:suppressAutoHyphens/>
              <w:ind w:left="63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4A">
              <w:rPr>
                <w:rFonts w:ascii="Times New Roman" w:hAnsi="Times New Roman"/>
                <w:sz w:val="28"/>
                <w:szCs w:val="28"/>
              </w:rPr>
              <w:t xml:space="preserve">2. Утвердить программу муниципальных гарантий </w:t>
            </w:r>
            <w:r w:rsidRPr="0063608C">
              <w:rPr>
                <w:rFonts w:ascii="Times New Roman" w:hAnsi="Times New Roman"/>
                <w:bCs/>
                <w:sz w:val="28"/>
                <w:szCs w:val="28"/>
              </w:rPr>
              <w:t>Николаевского</w:t>
            </w:r>
            <w:r w:rsidRPr="0024744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Щербиновского района в валюте Российской Федерации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744A">
              <w:rPr>
                <w:rFonts w:ascii="Times New Roman" w:hAnsi="Times New Roman"/>
                <w:sz w:val="28"/>
                <w:szCs w:val="28"/>
              </w:rPr>
              <w:t xml:space="preserve"> год согласно приложению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744A">
              <w:rPr>
                <w:rFonts w:ascii="Times New Roman" w:hAnsi="Times New Roman"/>
                <w:sz w:val="28"/>
                <w:szCs w:val="28"/>
              </w:rPr>
              <w:t xml:space="preserve"> к настоящему решению.</w:t>
            </w:r>
          </w:p>
          <w:p w:rsidR="005C2218" w:rsidRPr="0024744A" w:rsidRDefault="005C2218" w:rsidP="0016701F">
            <w:pPr>
              <w:pStyle w:val="a7"/>
              <w:widowControl w:val="0"/>
              <w:suppressAutoHyphens/>
              <w:ind w:left="635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744A">
              <w:rPr>
                <w:rFonts w:ascii="Times New Roman" w:hAnsi="Times New Roman"/>
                <w:sz w:val="28"/>
                <w:szCs w:val="28"/>
              </w:rPr>
              <w:t>3. Установить</w:t>
            </w:r>
            <w:r w:rsidRPr="0024744A">
              <w:rPr>
                <w:rFonts w:ascii="Times New Roman" w:hAnsi="Times New Roman"/>
                <w:bCs/>
                <w:sz w:val="28"/>
                <w:szCs w:val="28"/>
              </w:rPr>
              <w:t xml:space="preserve"> предельный объем муниципального долга </w:t>
            </w:r>
            <w:r w:rsidRPr="0063608C"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24744A">
              <w:rPr>
                <w:rFonts w:ascii="Times New Roman" w:hAnsi="Times New Roman"/>
                <w:sz w:val="28"/>
                <w:szCs w:val="28"/>
              </w:rPr>
              <w:t>сельского поселения Щербиновского района</w:t>
            </w:r>
            <w:r w:rsidRPr="0024744A">
              <w:rPr>
                <w:rFonts w:ascii="Times New Roman" w:hAnsi="Times New Roman"/>
                <w:bCs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24744A">
              <w:rPr>
                <w:rFonts w:ascii="Times New Roman" w:hAnsi="Times New Roman"/>
                <w:bCs/>
                <w:sz w:val="28"/>
                <w:szCs w:val="28"/>
              </w:rPr>
              <w:t xml:space="preserve"> год в сумме 0,00 рублей.</w:t>
            </w:r>
          </w:p>
          <w:p w:rsidR="005C2218" w:rsidRPr="00447D83" w:rsidRDefault="005C2218" w:rsidP="0016701F">
            <w:pPr>
              <w:pStyle w:val="a7"/>
              <w:widowControl w:val="0"/>
              <w:suppressAutoHyphens/>
              <w:ind w:left="635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744A">
              <w:rPr>
                <w:rFonts w:ascii="Times New Roman" w:hAnsi="Times New Roman"/>
                <w:sz w:val="28"/>
                <w:szCs w:val="28"/>
              </w:rPr>
              <w:t>4. Установить</w:t>
            </w:r>
            <w:r w:rsidRPr="0024744A">
              <w:rPr>
                <w:rFonts w:ascii="Times New Roman" w:hAnsi="Times New Roman"/>
                <w:bCs/>
                <w:sz w:val="28"/>
                <w:szCs w:val="28"/>
              </w:rPr>
              <w:t xml:space="preserve"> предельный объем расходов на обслуживание муниципального долга </w:t>
            </w:r>
            <w:r w:rsidRPr="0063608C">
              <w:rPr>
                <w:rFonts w:ascii="Times New Roman" w:hAnsi="Times New Roman"/>
                <w:bCs/>
                <w:sz w:val="28"/>
                <w:szCs w:val="28"/>
              </w:rPr>
              <w:t xml:space="preserve">Николаевского </w:t>
            </w:r>
            <w:r w:rsidRPr="0024744A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Щербиновского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24744A">
              <w:rPr>
                <w:rFonts w:ascii="Times New Roman" w:hAnsi="Times New Roman"/>
                <w:bCs/>
                <w:sz w:val="28"/>
                <w:szCs w:val="28"/>
              </w:rPr>
              <w:t xml:space="preserve"> год в сумме</w:t>
            </w:r>
            <w:r w:rsidRPr="00803545">
              <w:rPr>
                <w:rFonts w:ascii="Times New Roman" w:hAnsi="Times New Roman"/>
                <w:bCs/>
                <w:sz w:val="28"/>
                <w:szCs w:val="28"/>
              </w:rPr>
              <w:t xml:space="preserve"> 0,00 рублей.</w:t>
            </w:r>
          </w:p>
          <w:p w:rsidR="005C2218" w:rsidRPr="00370794" w:rsidRDefault="005C2218" w:rsidP="0016701F">
            <w:pPr>
              <w:suppressAutoHyphens/>
              <w:ind w:left="635" w:firstLine="709"/>
              <w:jc w:val="both"/>
              <w:rPr>
                <w:rStyle w:val="af2"/>
                <w:szCs w:val="16"/>
              </w:rPr>
            </w:pPr>
          </w:p>
          <w:p w:rsidR="005C2218" w:rsidRPr="00447D83" w:rsidRDefault="005C2218" w:rsidP="0016701F">
            <w:pPr>
              <w:suppressAutoHyphens/>
              <w:ind w:left="635" w:firstLine="709"/>
              <w:jc w:val="both"/>
              <w:rPr>
                <w:rStyle w:val="af2"/>
                <w:sz w:val="28"/>
                <w:szCs w:val="28"/>
              </w:rPr>
            </w:pPr>
            <w:r w:rsidRPr="00447D83">
              <w:rPr>
                <w:rStyle w:val="af2"/>
                <w:sz w:val="28"/>
                <w:szCs w:val="28"/>
              </w:rPr>
              <w:t xml:space="preserve">Статья </w:t>
            </w:r>
            <w:r>
              <w:rPr>
                <w:rStyle w:val="af2"/>
                <w:sz w:val="28"/>
                <w:szCs w:val="28"/>
              </w:rPr>
              <w:t>10</w:t>
            </w:r>
          </w:p>
          <w:p w:rsidR="005C2218" w:rsidRDefault="005C2218" w:rsidP="0016701F">
            <w:pPr>
              <w:pStyle w:val="af1"/>
              <w:widowControl w:val="0"/>
              <w:suppressAutoHyphens/>
              <w:spacing w:before="0" w:after="0"/>
              <w:ind w:left="635" w:firstLine="709"/>
            </w:pPr>
            <w:r w:rsidRPr="00323234">
              <w:t xml:space="preserve">Муниципальные программы </w:t>
            </w:r>
            <w:r w:rsidRPr="0063608C">
              <w:t xml:space="preserve">Николаевского </w:t>
            </w:r>
            <w:r w:rsidRPr="00323234">
              <w:t>сельского поселения Щербиновского района подлежат приведению в соответствие с настоящим решением в трехмесячный</w:t>
            </w:r>
            <w:r w:rsidRPr="00447D83">
              <w:t xml:space="preserve"> срок со дня вступления в силу настоящего решения.</w:t>
            </w:r>
          </w:p>
          <w:p w:rsidR="005C2218" w:rsidRDefault="005C2218" w:rsidP="0016701F">
            <w:pPr>
              <w:pStyle w:val="af1"/>
              <w:widowControl w:val="0"/>
              <w:suppressAutoHyphens/>
              <w:spacing w:before="0" w:after="0"/>
              <w:ind w:left="635" w:firstLine="709"/>
            </w:pPr>
          </w:p>
          <w:p w:rsidR="005C2218" w:rsidRPr="005F107D" w:rsidRDefault="005C2218" w:rsidP="0016701F">
            <w:pPr>
              <w:pStyle w:val="af1"/>
              <w:widowControl w:val="0"/>
              <w:suppressAutoHyphens/>
              <w:spacing w:before="0" w:after="0"/>
              <w:ind w:left="635" w:firstLine="709"/>
            </w:pPr>
            <w:r w:rsidRPr="005F107D">
              <w:t>Статья 11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 xml:space="preserve">1. Установить, что </w:t>
            </w:r>
            <w:r>
              <w:rPr>
                <w:rFonts w:eastAsia="Calibri"/>
                <w:sz w:val="28"/>
                <w:szCs w:val="28"/>
              </w:rPr>
              <w:t xml:space="preserve">Управление Федерального казначейства по Краснодарскому краю </w:t>
            </w:r>
            <w:r w:rsidRPr="005F107D">
              <w:rPr>
                <w:rFonts w:eastAsia="Calibri"/>
                <w:sz w:val="28"/>
                <w:szCs w:val="28"/>
              </w:rPr>
              <w:t>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</w:t>
            </w:r>
            <w:r>
              <w:rPr>
                <w:rFonts w:eastAsia="Calibri"/>
                <w:sz w:val="28"/>
                <w:szCs w:val="28"/>
              </w:rPr>
              <w:t>вождению</w:t>
            </w:r>
            <w:r w:rsidRPr="005F107D">
              <w:rPr>
                <w:rFonts w:eastAsia="Calibri"/>
                <w:sz w:val="28"/>
                <w:szCs w:val="28"/>
              </w:rPr>
              <w:t>.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>2. Установить, что казначейскому сопровождению подлежат следующие средства, предоставляемые из местного бюджета: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 xml:space="preserve"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      </w:r>
            <w:r w:rsidRPr="0063608C">
              <w:rPr>
                <w:rFonts w:eastAsia="Calibri"/>
                <w:sz w:val="28"/>
                <w:szCs w:val="28"/>
              </w:rPr>
              <w:t xml:space="preserve">Николаевского </w:t>
            </w:r>
            <w:r>
              <w:rPr>
                <w:rFonts w:eastAsia="Calibri"/>
                <w:sz w:val="28"/>
                <w:szCs w:val="28"/>
              </w:rPr>
              <w:t>сельского поселения Щербиновского района</w:t>
            </w:r>
            <w:r w:rsidRPr="005F107D">
              <w:rPr>
                <w:rFonts w:eastAsia="Calibri"/>
                <w:sz w:val="28"/>
                <w:szCs w:val="28"/>
              </w:rPr>
              <w:t>) и бюджетные инвестиции юридическим лицам, предоставляемые в соответствии со статьей 80 Бюджетного кодекса Российской Федерации;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 xml:space="preserve"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</w:t>
            </w:r>
            <w:r w:rsidRPr="005F107D">
              <w:rPr>
                <w:rFonts w:eastAsia="Calibri"/>
                <w:sz w:val="28"/>
                <w:szCs w:val="28"/>
              </w:rPr>
              <w:lastRenderedPageBreak/>
              <w:t>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>4) авансовые платежи по муниципальным контрактам, заключаемым на сумму 50 000 000,00 рублей и более;</w:t>
            </w:r>
          </w:p>
          <w:p w:rsidR="005C2218" w:rsidRPr="005F107D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 xml:space="preserve">5) авансовые платежи по контрактам (договорам), заключаемым на сумму 50 000 000,00 рублей и более бюджетными или автономными муниципальными учреждениями </w:t>
            </w:r>
            <w:r w:rsidRPr="0063608C">
              <w:rPr>
                <w:rFonts w:eastAsia="Calibri"/>
                <w:sz w:val="28"/>
                <w:szCs w:val="28"/>
              </w:rPr>
              <w:t xml:space="preserve">Николаевского </w:t>
            </w:r>
            <w:r>
              <w:rPr>
                <w:rFonts w:eastAsia="Calibri"/>
                <w:sz w:val="28"/>
                <w:szCs w:val="28"/>
              </w:rPr>
              <w:t>сельского поселения Щербиновского района</w:t>
            </w:r>
            <w:r w:rsidRPr="005F107D">
              <w:rPr>
                <w:rFonts w:eastAsia="Calibri"/>
                <w:sz w:val="28"/>
                <w:szCs w:val="28"/>
              </w:rPr>
              <w:t xml:space="preserve">, лицевые счета которым открыты в </w:t>
            </w:r>
            <w:r>
              <w:rPr>
                <w:rFonts w:eastAsia="Calibri"/>
                <w:sz w:val="28"/>
                <w:szCs w:val="28"/>
              </w:rPr>
              <w:t xml:space="preserve">Управлении Федерального казначейства по Краснодарскому </w:t>
            </w:r>
            <w:r w:rsidRPr="003376F7">
              <w:rPr>
                <w:rFonts w:eastAsia="Calibri"/>
                <w:sz w:val="28"/>
                <w:szCs w:val="28"/>
              </w:rPr>
              <w:t>краю, источником</w:t>
            </w:r>
            <w:r w:rsidRPr="005F107D">
              <w:rPr>
                <w:rFonts w:eastAsia="Calibri"/>
                <w:sz w:val="28"/>
                <w:szCs w:val="28"/>
              </w:rPr>
              <w:t xml:space="preserve">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      </w:r>
          </w:p>
          <w:p w:rsidR="005C2218" w:rsidRPr="00292657" w:rsidRDefault="005C2218" w:rsidP="0016701F">
            <w:pPr>
              <w:suppressAutoHyphens/>
              <w:adjustRightInd w:val="0"/>
              <w:ind w:left="635" w:firstLine="709"/>
              <w:jc w:val="both"/>
              <w:rPr>
                <w:rFonts w:eastAsia="Calibri"/>
                <w:sz w:val="28"/>
                <w:szCs w:val="28"/>
              </w:rPr>
            </w:pPr>
            <w:r w:rsidRPr="005F107D">
              <w:rPr>
                <w:rFonts w:eastAsia="Calibri"/>
                <w:sz w:val="28"/>
                <w:szCs w:val="28"/>
              </w:rPr>
      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      </w:r>
          </w:p>
          <w:p w:rsidR="005C2218" w:rsidRPr="00370794" w:rsidRDefault="005C2218" w:rsidP="0016701F">
            <w:pPr>
              <w:suppressAutoHyphens/>
              <w:ind w:left="635" w:firstLine="709"/>
              <w:jc w:val="both"/>
              <w:rPr>
                <w:rStyle w:val="af2"/>
                <w:szCs w:val="28"/>
              </w:rPr>
            </w:pPr>
          </w:p>
          <w:p w:rsidR="005C2218" w:rsidRPr="00447D83" w:rsidRDefault="005C2218" w:rsidP="0016701F">
            <w:pPr>
              <w:suppressAutoHyphens/>
              <w:ind w:left="635" w:firstLine="709"/>
              <w:jc w:val="both"/>
              <w:rPr>
                <w:rStyle w:val="af2"/>
                <w:sz w:val="28"/>
                <w:szCs w:val="28"/>
              </w:rPr>
            </w:pPr>
            <w:r w:rsidRPr="00447D83">
              <w:rPr>
                <w:rStyle w:val="af2"/>
                <w:sz w:val="28"/>
                <w:szCs w:val="28"/>
              </w:rPr>
              <w:t xml:space="preserve">Статья </w:t>
            </w:r>
            <w:r>
              <w:rPr>
                <w:rStyle w:val="af2"/>
                <w:sz w:val="28"/>
                <w:szCs w:val="28"/>
              </w:rPr>
              <w:t>12</w:t>
            </w:r>
          </w:p>
          <w:p w:rsidR="005C2218" w:rsidRPr="00447D83" w:rsidRDefault="005C2218" w:rsidP="0016701F">
            <w:pPr>
              <w:pStyle w:val="a7"/>
              <w:widowControl w:val="0"/>
              <w:suppressAutoHyphens/>
              <w:ind w:left="635" w:firstLine="709"/>
              <w:jc w:val="both"/>
            </w:pPr>
            <w:r w:rsidRPr="00447D83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силу на следующий день после его официального опубликования, но не ранее </w:t>
            </w:r>
            <w:r w:rsidRPr="00447D83">
              <w:rPr>
                <w:rFonts w:ascii="Times New Roman" w:hAnsi="Times New Roman"/>
                <w:sz w:val="28"/>
                <w:szCs w:val="28"/>
              </w:rPr>
              <w:t xml:space="preserve">1 января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7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C2218" w:rsidRDefault="005C2218" w:rsidP="0016701F">
            <w:pPr>
              <w:suppressAutoHyphens/>
              <w:ind w:left="635" w:firstLine="851"/>
              <w:jc w:val="both"/>
              <w:rPr>
                <w:sz w:val="28"/>
                <w:szCs w:val="28"/>
              </w:rPr>
            </w:pPr>
          </w:p>
          <w:p w:rsidR="005C2218" w:rsidRDefault="005C2218" w:rsidP="0016701F">
            <w:pPr>
              <w:suppressAutoHyphens/>
              <w:ind w:left="635" w:firstLine="851"/>
              <w:jc w:val="both"/>
              <w:rPr>
                <w:sz w:val="28"/>
                <w:szCs w:val="28"/>
              </w:rPr>
            </w:pPr>
          </w:p>
          <w:p w:rsidR="005C2218" w:rsidRPr="00397E9B" w:rsidRDefault="005C2218" w:rsidP="0016701F">
            <w:pPr>
              <w:suppressAutoHyphens/>
              <w:ind w:left="6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C2218" w:rsidRPr="00397E9B" w:rsidRDefault="005C2218" w:rsidP="0016701F">
            <w:pPr>
              <w:suppressAutoHyphens/>
              <w:ind w:left="635"/>
              <w:jc w:val="both"/>
              <w:rPr>
                <w:sz w:val="28"/>
                <w:szCs w:val="28"/>
              </w:rPr>
            </w:pPr>
            <w:r w:rsidRPr="0063608C">
              <w:rPr>
                <w:sz w:val="28"/>
                <w:szCs w:val="28"/>
              </w:rPr>
              <w:t xml:space="preserve">Николаевского </w:t>
            </w:r>
            <w:r w:rsidRPr="00397E9B">
              <w:rPr>
                <w:sz w:val="28"/>
                <w:szCs w:val="28"/>
              </w:rPr>
              <w:t xml:space="preserve">сельского поселения </w:t>
            </w:r>
          </w:p>
          <w:p w:rsidR="005C2218" w:rsidRDefault="005C2218" w:rsidP="0016701F">
            <w:pPr>
              <w:suppressAutoHyphens/>
              <w:ind w:left="635"/>
              <w:jc w:val="both"/>
              <w:rPr>
                <w:sz w:val="28"/>
                <w:szCs w:val="28"/>
              </w:rPr>
            </w:pPr>
            <w:r w:rsidRPr="00397E9B">
              <w:rPr>
                <w:sz w:val="28"/>
                <w:szCs w:val="28"/>
              </w:rPr>
              <w:t>Щербиновского района</w:t>
            </w:r>
            <w:r w:rsidRPr="00397E9B">
              <w:rPr>
                <w:sz w:val="28"/>
                <w:szCs w:val="28"/>
              </w:rPr>
              <w:tab/>
            </w:r>
            <w:r w:rsidRPr="00397E9B">
              <w:rPr>
                <w:sz w:val="28"/>
                <w:szCs w:val="28"/>
              </w:rPr>
              <w:tab/>
            </w:r>
            <w:r w:rsidRPr="00397E9B">
              <w:rPr>
                <w:sz w:val="28"/>
                <w:szCs w:val="28"/>
              </w:rPr>
              <w:tab/>
            </w:r>
            <w:r w:rsidRPr="00397E9B">
              <w:rPr>
                <w:sz w:val="28"/>
                <w:szCs w:val="28"/>
              </w:rPr>
              <w:tab/>
            </w:r>
            <w:r w:rsidRPr="00397E9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</w:t>
            </w:r>
            <w:r w:rsidRPr="00397E9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Л.Н. Мацкевич</w:t>
            </w:r>
          </w:p>
          <w:p w:rsidR="005C2218" w:rsidRDefault="005C2218" w:rsidP="0016701F">
            <w:pPr>
              <w:suppressAutoHyphens/>
              <w:jc w:val="both"/>
              <w:rPr>
                <w:sz w:val="28"/>
                <w:szCs w:val="28"/>
              </w:rPr>
            </w:pPr>
          </w:p>
          <w:p w:rsidR="005C2218" w:rsidRDefault="005C2218" w:rsidP="0016701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Default="005C2218" w:rsidP="005C2218">
      <w:pPr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</w:rPr>
      </w:pPr>
    </w:p>
    <w:p w:rsidR="005C2218" w:rsidRPr="00C444C0" w:rsidRDefault="005C2218" w:rsidP="005C2218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2218" w:rsidRDefault="005C2218" w:rsidP="005C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B1AE6">
        <w:rPr>
          <w:sz w:val="28"/>
          <w:szCs w:val="28"/>
        </w:rPr>
        <w:t xml:space="preserve">                             от 06.12.2022</w:t>
      </w:r>
      <w:r>
        <w:rPr>
          <w:sz w:val="28"/>
          <w:szCs w:val="28"/>
        </w:rPr>
        <w:t xml:space="preserve"> № </w:t>
      </w:r>
      <w:r w:rsidR="00AB1AE6">
        <w:rPr>
          <w:sz w:val="28"/>
          <w:szCs w:val="28"/>
        </w:rPr>
        <w:t>5</w:t>
      </w:r>
    </w:p>
    <w:p w:rsidR="005C2218" w:rsidRDefault="005C2218" w:rsidP="005C2218">
      <w:pPr>
        <w:jc w:val="center"/>
        <w:rPr>
          <w:sz w:val="28"/>
          <w:szCs w:val="28"/>
        </w:rPr>
      </w:pPr>
    </w:p>
    <w:p w:rsidR="005C2218" w:rsidRDefault="005C2218" w:rsidP="005C2218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5C2218" w:rsidRDefault="005C2218" w:rsidP="005C2218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5C2218" w:rsidRDefault="005C2218" w:rsidP="005C2218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5C2218" w:rsidRPr="00961FE6" w:rsidRDefault="005C2218" w:rsidP="005C2218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5C2218" w:rsidRDefault="005C2218" w:rsidP="005C2218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694"/>
        <w:gridCol w:w="5122"/>
        <w:gridCol w:w="12"/>
        <w:gridCol w:w="1670"/>
      </w:tblGrid>
      <w:tr w:rsidR="005C2218" w:rsidTr="0016701F">
        <w:trPr>
          <w:trHeight w:val="63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18" w:rsidRDefault="005C2218" w:rsidP="0016701F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18" w:rsidRDefault="005C2218" w:rsidP="0016701F">
            <w:r>
              <w:t>Наименование кодов доходов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18" w:rsidRDefault="005C2218" w:rsidP="0016701F">
            <w:pPr>
              <w:jc w:val="center"/>
            </w:pPr>
            <w:r>
              <w:t>Сумма, рублей</w:t>
            </w:r>
          </w:p>
        </w:tc>
      </w:tr>
      <w:tr w:rsidR="005C2218" w:rsidTr="0016701F">
        <w:trPr>
          <w:cantSplit/>
          <w:trHeight w:val="225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hideMark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hideMark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9302800,00</w:t>
            </w:r>
          </w:p>
        </w:tc>
      </w:tr>
      <w:tr w:rsidR="005C2218" w:rsidTr="0016701F">
        <w:trPr>
          <w:cantSplit/>
        </w:trPr>
        <w:tc>
          <w:tcPr>
            <w:tcW w:w="2694" w:type="dxa"/>
          </w:tcPr>
          <w:p w:rsidR="005C2218" w:rsidRDefault="005C2218" w:rsidP="0016701F"/>
        </w:tc>
        <w:tc>
          <w:tcPr>
            <w:tcW w:w="5122" w:type="dxa"/>
          </w:tcPr>
          <w:p w:rsidR="005C2218" w:rsidRDefault="005C2218" w:rsidP="0016701F"/>
        </w:tc>
        <w:tc>
          <w:tcPr>
            <w:tcW w:w="1682" w:type="dxa"/>
            <w:gridSpan w:val="2"/>
          </w:tcPr>
          <w:p w:rsidR="005C2218" w:rsidRDefault="005C2218" w:rsidP="0016701F">
            <w:pPr>
              <w:jc w:val="right"/>
            </w:pP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1 01 02000 01 0000 110</w:t>
            </w:r>
          </w:p>
        </w:tc>
        <w:tc>
          <w:tcPr>
            <w:tcW w:w="5122" w:type="dxa"/>
          </w:tcPr>
          <w:p w:rsidR="005C2218" w:rsidRDefault="005C2218" w:rsidP="0016701F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5C2218" w:rsidRDefault="005C2218" w:rsidP="0016701F">
            <w:pPr>
              <w:rPr>
                <w:vertAlign w:val="superscript"/>
              </w:rPr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2601000,00</w:t>
            </w:r>
          </w:p>
        </w:tc>
      </w:tr>
      <w:tr w:rsidR="005C2218" w:rsidTr="0016701F">
        <w:trPr>
          <w:cantSplit/>
        </w:trPr>
        <w:tc>
          <w:tcPr>
            <w:tcW w:w="2694" w:type="dxa"/>
          </w:tcPr>
          <w:p w:rsidR="005C2218" w:rsidRDefault="005C2218" w:rsidP="0016701F">
            <w:r>
              <w:t>1 03 02231 01 0000 110</w:t>
            </w:r>
          </w:p>
          <w:p w:rsidR="005C2218" w:rsidRDefault="005C2218" w:rsidP="0016701F">
            <w:pPr>
              <w:jc w:val="both"/>
            </w:pPr>
          </w:p>
        </w:tc>
        <w:tc>
          <w:tcPr>
            <w:tcW w:w="5122" w:type="dxa"/>
          </w:tcPr>
          <w:p w:rsidR="005C2218" w:rsidRDefault="005C2218" w:rsidP="0016701F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5C2218" w:rsidRDefault="005C2218" w:rsidP="0016701F">
            <w:pPr>
              <w:jc w:val="both"/>
              <w:rPr>
                <w:vertAlign w:val="superscript"/>
              </w:rPr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360000,00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1 03 02241 01 0000 110</w:t>
            </w:r>
          </w:p>
        </w:tc>
        <w:tc>
          <w:tcPr>
            <w:tcW w:w="5122" w:type="dxa"/>
          </w:tcPr>
          <w:p w:rsidR="005C2218" w:rsidRDefault="005C2218" w:rsidP="0016701F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*</w:t>
            </w:r>
          </w:p>
          <w:p w:rsidR="005C2218" w:rsidRDefault="005C2218" w:rsidP="0016701F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2400,00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1 03 02251 01 0000 110</w:t>
            </w:r>
          </w:p>
        </w:tc>
        <w:tc>
          <w:tcPr>
            <w:tcW w:w="5122" w:type="dxa"/>
          </w:tcPr>
          <w:p w:rsidR="005C2218" w:rsidRDefault="005C2218" w:rsidP="0016701F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5C2218" w:rsidRDefault="005C2218" w:rsidP="0016701F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500400,00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1 05 03000 01 0000 110</w:t>
            </w:r>
          </w:p>
        </w:tc>
        <w:tc>
          <w:tcPr>
            <w:tcW w:w="5122" w:type="dxa"/>
          </w:tcPr>
          <w:p w:rsidR="005C2218" w:rsidRDefault="005C2218" w:rsidP="0016701F">
            <w:r>
              <w:t>Единый сельскохозяйственный налог*</w:t>
            </w:r>
          </w:p>
          <w:p w:rsidR="005C2218" w:rsidRDefault="005C2218" w:rsidP="0016701F"/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3807000,00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1 06 01030 10 0000 110</w:t>
            </w:r>
          </w:p>
        </w:tc>
        <w:tc>
          <w:tcPr>
            <w:tcW w:w="5122" w:type="dxa"/>
            <w:hideMark/>
          </w:tcPr>
          <w:p w:rsidR="005C2218" w:rsidRDefault="005C2218" w:rsidP="0016701F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C2218" w:rsidRDefault="005C2218" w:rsidP="0016701F"/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247000,00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1 06 06000 00 0000 110</w:t>
            </w:r>
          </w:p>
        </w:tc>
        <w:tc>
          <w:tcPr>
            <w:tcW w:w="5122" w:type="dxa"/>
          </w:tcPr>
          <w:p w:rsidR="005C2218" w:rsidRDefault="005C2218" w:rsidP="0016701F">
            <w:r>
              <w:t>Земельный налог</w:t>
            </w:r>
          </w:p>
          <w:p w:rsidR="005C2218" w:rsidRDefault="005C2218" w:rsidP="0016701F"/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1785000,00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5C2218" w:rsidRDefault="005C2218" w:rsidP="0016701F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5C2218" w:rsidRDefault="005C2218" w:rsidP="0016701F">
            <w:pPr>
              <w:jc w:val="both"/>
              <w:rPr>
                <w:b/>
              </w:rPr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18 325 600,00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lastRenderedPageBreak/>
              <w:t>2 02 00000 00 0000 000</w:t>
            </w:r>
          </w:p>
        </w:tc>
        <w:tc>
          <w:tcPr>
            <w:tcW w:w="5122" w:type="dxa"/>
          </w:tcPr>
          <w:p w:rsidR="005C2218" w:rsidRDefault="005C2218" w:rsidP="0016701F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5C2218" w:rsidRDefault="005C2218" w:rsidP="0016701F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rPr>
                <w:b/>
              </w:rPr>
              <w:t>18 325 600,00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jc w:val="both"/>
            </w:pPr>
            <w:r>
              <w:t>Дотации бюджетам бюджетной системы Российской Федерации *</w:t>
            </w:r>
          </w:p>
          <w:p w:rsidR="005C2218" w:rsidRDefault="005C2218" w:rsidP="0016701F">
            <w:pPr>
              <w:jc w:val="both"/>
            </w:pP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2 072 900,00</w:t>
            </w:r>
          </w:p>
        </w:tc>
      </w:tr>
      <w:tr w:rsidR="005C2218" w:rsidTr="0016701F">
        <w:trPr>
          <w:cantSplit/>
        </w:trPr>
        <w:tc>
          <w:tcPr>
            <w:tcW w:w="2694" w:type="dxa"/>
          </w:tcPr>
          <w:p w:rsidR="005C2218" w:rsidRDefault="005C2218" w:rsidP="0016701F">
            <w:r>
              <w:t>2 02 20000 00 0000 150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2" w:type="dxa"/>
            <w:gridSpan w:val="2"/>
          </w:tcPr>
          <w:p w:rsidR="005C2218" w:rsidRDefault="005C2218" w:rsidP="0016701F">
            <w:pPr>
              <w:jc w:val="right"/>
            </w:pPr>
            <w:r>
              <w:t>16 146 600,00</w:t>
            </w:r>
          </w:p>
        </w:tc>
      </w:tr>
      <w:tr w:rsidR="005C2218" w:rsidTr="0016701F">
        <w:trPr>
          <w:cantSplit/>
        </w:trPr>
        <w:tc>
          <w:tcPr>
            <w:tcW w:w="2694" w:type="dxa"/>
            <w:hideMark/>
          </w:tcPr>
          <w:p w:rsidR="005C2218" w:rsidRDefault="005C2218" w:rsidP="0016701F">
            <w:r>
              <w:t>2 02 30000 00 0000 150</w:t>
            </w:r>
          </w:p>
        </w:tc>
        <w:tc>
          <w:tcPr>
            <w:tcW w:w="5122" w:type="dxa"/>
            <w:hideMark/>
          </w:tcPr>
          <w:p w:rsidR="005C2218" w:rsidRDefault="005C2218" w:rsidP="0016701F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682" w:type="dxa"/>
            <w:gridSpan w:val="2"/>
            <w:hideMark/>
          </w:tcPr>
          <w:p w:rsidR="005C2218" w:rsidRDefault="005C2218" w:rsidP="0016701F">
            <w:pPr>
              <w:jc w:val="right"/>
            </w:pPr>
            <w:r>
              <w:t>106 100,00</w:t>
            </w:r>
          </w:p>
        </w:tc>
      </w:tr>
      <w:tr w:rsidR="005C2218" w:rsidTr="0016701F">
        <w:trPr>
          <w:cantSplit/>
        </w:trPr>
        <w:tc>
          <w:tcPr>
            <w:tcW w:w="2694" w:type="dxa"/>
          </w:tcPr>
          <w:p w:rsidR="005C2218" w:rsidRDefault="005C2218" w:rsidP="0016701F"/>
        </w:tc>
        <w:tc>
          <w:tcPr>
            <w:tcW w:w="5122" w:type="dxa"/>
          </w:tcPr>
          <w:p w:rsidR="005C2218" w:rsidRDefault="005C2218" w:rsidP="0016701F">
            <w:pPr>
              <w:jc w:val="both"/>
            </w:pPr>
          </w:p>
        </w:tc>
        <w:tc>
          <w:tcPr>
            <w:tcW w:w="1682" w:type="dxa"/>
            <w:gridSpan w:val="2"/>
          </w:tcPr>
          <w:p w:rsidR="005C2218" w:rsidRDefault="005C2218" w:rsidP="0016701F">
            <w:pPr>
              <w:jc w:val="right"/>
            </w:pPr>
          </w:p>
        </w:tc>
      </w:tr>
      <w:tr w:rsidR="005C2218" w:rsidTr="0016701F">
        <w:trPr>
          <w:cantSplit/>
        </w:trPr>
        <w:tc>
          <w:tcPr>
            <w:tcW w:w="2694" w:type="dxa"/>
          </w:tcPr>
          <w:p w:rsidR="005C2218" w:rsidRDefault="005C2218" w:rsidP="0016701F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670" w:type="dxa"/>
            <w:hideMark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27 628 400,00</w:t>
            </w:r>
          </w:p>
        </w:tc>
      </w:tr>
    </w:tbl>
    <w:p w:rsidR="005C2218" w:rsidRDefault="005C2218" w:rsidP="005C2218">
      <w:pPr>
        <w:jc w:val="right"/>
        <w:rPr>
          <w:sz w:val="28"/>
          <w:szCs w:val="28"/>
        </w:rPr>
      </w:pPr>
    </w:p>
    <w:p w:rsidR="005C2218" w:rsidRPr="00840F41" w:rsidRDefault="005C2218" w:rsidP="005C2218">
      <w:pPr>
        <w:ind w:firstLine="900"/>
        <w:jc w:val="both"/>
      </w:pPr>
      <w:r w:rsidRPr="00840F41">
        <w:t>*По видам и подвидам доходов, входящим в соответствующий группировочный код бюджетной классификации,  зачисляемым в бюджет Николаевского сельского поселения Щербиновского района в соответствии с законодательством Российской Федерации.</w:t>
      </w: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Pr="00763E73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5C2218" w:rsidRPr="00F817DA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p w:rsidR="005C2218" w:rsidRPr="00F84A02" w:rsidRDefault="005C2218" w:rsidP="005C2218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2218" w:rsidRDefault="005C2218" w:rsidP="005C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AB1AE6">
        <w:rPr>
          <w:sz w:val="28"/>
          <w:szCs w:val="28"/>
        </w:rPr>
        <w:t>06.12.2022</w:t>
      </w:r>
      <w:r>
        <w:rPr>
          <w:sz w:val="28"/>
          <w:szCs w:val="28"/>
        </w:rPr>
        <w:t xml:space="preserve"> № </w:t>
      </w:r>
      <w:r w:rsidR="00AB1AE6">
        <w:rPr>
          <w:sz w:val="28"/>
          <w:szCs w:val="28"/>
        </w:rPr>
        <w:t>5</w:t>
      </w:r>
    </w:p>
    <w:p w:rsidR="005C2218" w:rsidRPr="00A675C1" w:rsidRDefault="005C2218" w:rsidP="005C2218">
      <w:pPr>
        <w:jc w:val="center"/>
        <w:rPr>
          <w:sz w:val="28"/>
          <w:szCs w:val="28"/>
        </w:rPr>
      </w:pPr>
    </w:p>
    <w:p w:rsidR="005C2218" w:rsidRPr="004E1EA2" w:rsidRDefault="005C2218" w:rsidP="005C22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Безвозмездные поступления из краевого бюджета в 20</w:t>
      </w:r>
      <w:r>
        <w:rPr>
          <w:b/>
          <w:sz w:val="28"/>
          <w:szCs w:val="28"/>
        </w:rPr>
        <w:t>23</w:t>
      </w:r>
      <w:r w:rsidRPr="004E1EA2">
        <w:rPr>
          <w:b/>
          <w:sz w:val="28"/>
          <w:szCs w:val="28"/>
        </w:rPr>
        <w:t xml:space="preserve"> году</w:t>
      </w:r>
    </w:p>
    <w:p w:rsidR="005C2218" w:rsidRPr="00DB45F5" w:rsidRDefault="005C2218" w:rsidP="005C2218">
      <w:pPr>
        <w:jc w:val="right"/>
        <w:rPr>
          <w:sz w:val="28"/>
          <w:szCs w:val="28"/>
        </w:rPr>
      </w:pPr>
    </w:p>
    <w:p w:rsidR="005C2218" w:rsidRPr="00DB45F5" w:rsidRDefault="005C2218" w:rsidP="005C2218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5C2218" w:rsidRPr="00EE13FE" w:rsidTr="0016701F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EE13FE" w:rsidRDefault="005C2218" w:rsidP="0016701F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EE13FE" w:rsidRDefault="005C2218" w:rsidP="0016701F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EE13FE" w:rsidRDefault="005C2218" w:rsidP="0016701F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рублей</w:t>
            </w:r>
          </w:p>
        </w:tc>
      </w:tr>
      <w:tr w:rsidR="005C2218" w:rsidRPr="00EE13FE" w:rsidTr="0016701F">
        <w:trPr>
          <w:cantSplit/>
        </w:trPr>
        <w:tc>
          <w:tcPr>
            <w:tcW w:w="2988" w:type="dxa"/>
            <w:tcBorders>
              <w:top w:val="single" w:sz="4" w:space="0" w:color="auto"/>
            </w:tcBorders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5C2218" w:rsidRDefault="005C2218" w:rsidP="0016701F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17 850 000</w:t>
            </w:r>
            <w:r w:rsidRPr="00474F7D">
              <w:rPr>
                <w:b/>
              </w:rPr>
              <w:t xml:space="preserve">,00 </w:t>
            </w:r>
          </w:p>
          <w:p w:rsidR="005C2218" w:rsidRDefault="005C2218" w:rsidP="0016701F">
            <w:pPr>
              <w:jc w:val="right"/>
              <w:rPr>
                <w:b/>
              </w:rPr>
            </w:pP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2 02 00000 00 0000 000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  <w:r>
              <w:t xml:space="preserve">17 850 000,00 </w:t>
            </w:r>
          </w:p>
          <w:p w:rsidR="005C2218" w:rsidRDefault="005C2218" w:rsidP="0016701F">
            <w:pPr>
              <w:jc w:val="right"/>
            </w:pP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  <w:r>
              <w:t>1 597 300,00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2 02 15001 10 0000 150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  <w:r>
              <w:t>1 597 300,00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2 02 20000 00 0000 000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Субсидии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  <w:r>
              <w:t>16 146 600,00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2 02 25467 10 0000 150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Субсидии бюджетам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  <w:r>
              <w:t>736 000,00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2 02 25555 10 0000 150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  <w:r>
              <w:t>15 410 600,00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2 02 30000 00 0000 150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  <w:r>
              <w:t>106 100,00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2 02 30024 10 0000 150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  <w:r>
              <w:t>3 800,00</w:t>
            </w:r>
          </w:p>
        </w:tc>
      </w:tr>
      <w:tr w:rsidR="005C2218" w:rsidRPr="00985AB7" w:rsidTr="0016701F">
        <w:trPr>
          <w:cantSplit/>
        </w:trPr>
        <w:tc>
          <w:tcPr>
            <w:tcW w:w="2988" w:type="dxa"/>
          </w:tcPr>
          <w:p w:rsidR="005C2218" w:rsidRDefault="005C2218" w:rsidP="0016701F">
            <w:r>
              <w:t>2 02 35118 10 0000 150</w:t>
            </w:r>
          </w:p>
        </w:tc>
        <w:tc>
          <w:tcPr>
            <w:tcW w:w="5122" w:type="dxa"/>
          </w:tcPr>
          <w:p w:rsidR="005C2218" w:rsidRDefault="005C2218" w:rsidP="0016701F">
            <w:pPr>
              <w:spacing w:after="12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5C2218" w:rsidRDefault="005C2218" w:rsidP="0016701F">
            <w:pPr>
              <w:jc w:val="right"/>
            </w:pPr>
            <w:r>
              <w:t>102 300,00</w:t>
            </w:r>
          </w:p>
        </w:tc>
      </w:tr>
    </w:tbl>
    <w:p w:rsidR="005C2218" w:rsidRDefault="005C2218" w:rsidP="005C2218">
      <w:pPr>
        <w:rPr>
          <w:sz w:val="28"/>
          <w:szCs w:val="28"/>
        </w:rPr>
      </w:pPr>
    </w:p>
    <w:p w:rsidR="005C2218" w:rsidRPr="00763E73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Pr="001531DE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5C2218" w:rsidRDefault="005C2218" w:rsidP="005C2218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1E0"/>
      </w:tblPr>
      <w:tblGrid>
        <w:gridCol w:w="5217"/>
      </w:tblGrid>
      <w:tr w:rsidR="005C2218" w:rsidRPr="002435D2" w:rsidTr="0016701F">
        <w:tc>
          <w:tcPr>
            <w:tcW w:w="5217" w:type="dxa"/>
          </w:tcPr>
          <w:p w:rsidR="005C2218" w:rsidRPr="002435D2" w:rsidRDefault="005C2218" w:rsidP="0016701F">
            <w:pPr>
              <w:jc w:val="center"/>
              <w:rPr>
                <w:rFonts w:eastAsia="Calibri"/>
              </w:rPr>
            </w:pPr>
          </w:p>
        </w:tc>
      </w:tr>
    </w:tbl>
    <w:p w:rsidR="005C2218" w:rsidRDefault="005C2218" w:rsidP="005C2218">
      <w:pPr>
        <w:ind w:left="5220"/>
        <w:jc w:val="center"/>
        <w:rPr>
          <w:sz w:val="28"/>
          <w:szCs w:val="28"/>
        </w:rPr>
      </w:pPr>
    </w:p>
    <w:p w:rsidR="005C2218" w:rsidRDefault="005C2218" w:rsidP="005C2218">
      <w:pPr>
        <w:ind w:left="5220"/>
        <w:jc w:val="center"/>
        <w:rPr>
          <w:sz w:val="28"/>
          <w:szCs w:val="28"/>
        </w:rPr>
      </w:pPr>
    </w:p>
    <w:p w:rsidR="005C2218" w:rsidRDefault="005C2218" w:rsidP="005C2218">
      <w:pPr>
        <w:ind w:left="5220"/>
        <w:jc w:val="center"/>
        <w:rPr>
          <w:sz w:val="28"/>
          <w:szCs w:val="28"/>
        </w:rPr>
      </w:pPr>
    </w:p>
    <w:p w:rsidR="005C2218" w:rsidRDefault="005C2218" w:rsidP="005C2218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5C2218" w:rsidRDefault="005C2218" w:rsidP="005C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___________ № ___</w:t>
      </w:r>
    </w:p>
    <w:p w:rsidR="005C2218" w:rsidRPr="00A675C1" w:rsidRDefault="005C2218" w:rsidP="005C2218">
      <w:pPr>
        <w:jc w:val="center"/>
        <w:rPr>
          <w:sz w:val="28"/>
          <w:szCs w:val="28"/>
        </w:rPr>
      </w:pPr>
    </w:p>
    <w:p w:rsidR="005C2218" w:rsidRPr="00595F39" w:rsidRDefault="005C2218" w:rsidP="005C2218">
      <w:pPr>
        <w:jc w:val="center"/>
        <w:rPr>
          <w:b/>
          <w:sz w:val="28"/>
          <w:szCs w:val="28"/>
        </w:rPr>
      </w:pPr>
      <w:r w:rsidRPr="00595F39">
        <w:rPr>
          <w:b/>
          <w:sz w:val="28"/>
          <w:szCs w:val="28"/>
        </w:rPr>
        <w:t>Безвозмездные поступления из бюджета муниципального образования Щербиновский район в 20</w:t>
      </w:r>
      <w:r>
        <w:rPr>
          <w:b/>
          <w:sz w:val="28"/>
          <w:szCs w:val="28"/>
        </w:rPr>
        <w:t>23</w:t>
      </w:r>
      <w:r w:rsidRPr="00595F39">
        <w:rPr>
          <w:b/>
          <w:sz w:val="28"/>
          <w:szCs w:val="28"/>
        </w:rPr>
        <w:t xml:space="preserve"> году</w:t>
      </w:r>
    </w:p>
    <w:p w:rsidR="005C2218" w:rsidRPr="004D07C6" w:rsidRDefault="005C2218" w:rsidP="005C2218">
      <w:pPr>
        <w:jc w:val="right"/>
        <w:rPr>
          <w:sz w:val="28"/>
          <w:szCs w:val="28"/>
        </w:rPr>
      </w:pPr>
    </w:p>
    <w:p w:rsidR="005C2218" w:rsidRPr="004D07C6" w:rsidRDefault="005C2218" w:rsidP="005C2218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5C2218" w:rsidRPr="00985AB7" w:rsidTr="0016701F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AD4C85" w:rsidRDefault="005C2218" w:rsidP="0016701F">
            <w:pPr>
              <w:rPr>
                <w:b/>
              </w:rPr>
            </w:pPr>
            <w:r w:rsidRPr="00AD4C85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AD4C85" w:rsidRDefault="005C2218" w:rsidP="0016701F">
            <w:pPr>
              <w:rPr>
                <w:b/>
              </w:rPr>
            </w:pPr>
            <w:r w:rsidRPr="00AD4C85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AD4C85" w:rsidRDefault="005C2218" w:rsidP="0016701F">
            <w:pPr>
              <w:jc w:val="center"/>
              <w:rPr>
                <w:b/>
              </w:rPr>
            </w:pPr>
            <w:r w:rsidRPr="00AD4C85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5C2218" w:rsidTr="0016701F">
        <w:trPr>
          <w:cantSplit/>
        </w:trPr>
        <w:tc>
          <w:tcPr>
            <w:tcW w:w="2988" w:type="dxa"/>
            <w:hideMark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5C2218" w:rsidRDefault="005C2218" w:rsidP="0016701F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475600,00</w:t>
            </w:r>
          </w:p>
          <w:p w:rsidR="005C2218" w:rsidRDefault="005C2218" w:rsidP="0016701F">
            <w:pPr>
              <w:jc w:val="right"/>
              <w:rPr>
                <w:b/>
              </w:rPr>
            </w:pPr>
          </w:p>
        </w:tc>
      </w:tr>
      <w:tr w:rsidR="005C2218" w:rsidTr="0016701F">
        <w:trPr>
          <w:cantSplit/>
        </w:trPr>
        <w:tc>
          <w:tcPr>
            <w:tcW w:w="2988" w:type="dxa"/>
            <w:hideMark/>
          </w:tcPr>
          <w:p w:rsidR="005C2218" w:rsidRDefault="005C2218" w:rsidP="0016701F">
            <w:r>
              <w:t>2 02 00000 00 0000 000</w:t>
            </w:r>
          </w:p>
        </w:tc>
        <w:tc>
          <w:tcPr>
            <w:tcW w:w="5122" w:type="dxa"/>
            <w:hideMark/>
          </w:tcPr>
          <w:p w:rsidR="005C2218" w:rsidRDefault="005C2218" w:rsidP="0016701F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5C2218" w:rsidRDefault="005C2218" w:rsidP="0016701F">
            <w:pPr>
              <w:jc w:val="right"/>
            </w:pPr>
            <w:r>
              <w:t>475600,00</w:t>
            </w:r>
          </w:p>
          <w:p w:rsidR="005C2218" w:rsidRDefault="005C2218" w:rsidP="0016701F">
            <w:pPr>
              <w:jc w:val="right"/>
            </w:pPr>
          </w:p>
        </w:tc>
      </w:tr>
      <w:tr w:rsidR="005C2218" w:rsidTr="0016701F">
        <w:trPr>
          <w:cantSplit/>
        </w:trPr>
        <w:tc>
          <w:tcPr>
            <w:tcW w:w="2988" w:type="dxa"/>
            <w:hideMark/>
          </w:tcPr>
          <w:p w:rsidR="005C2218" w:rsidRDefault="005C2218" w:rsidP="0016701F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  <w:hideMark/>
          </w:tcPr>
          <w:p w:rsidR="005C2218" w:rsidRDefault="005C2218" w:rsidP="0016701F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  <w:r>
              <w:t>475600,00</w:t>
            </w:r>
          </w:p>
          <w:p w:rsidR="005C2218" w:rsidRDefault="005C2218" w:rsidP="0016701F">
            <w:pPr>
              <w:jc w:val="right"/>
            </w:pPr>
          </w:p>
        </w:tc>
      </w:tr>
      <w:tr w:rsidR="005C2218" w:rsidTr="0016701F">
        <w:trPr>
          <w:cantSplit/>
        </w:trPr>
        <w:tc>
          <w:tcPr>
            <w:tcW w:w="2988" w:type="dxa"/>
            <w:hideMark/>
          </w:tcPr>
          <w:p w:rsidR="005C2218" w:rsidRDefault="005C2218" w:rsidP="0016701F">
            <w:r>
              <w:t>2 02 15001 10 0000 150</w:t>
            </w:r>
          </w:p>
        </w:tc>
        <w:tc>
          <w:tcPr>
            <w:tcW w:w="5122" w:type="dxa"/>
            <w:hideMark/>
          </w:tcPr>
          <w:p w:rsidR="005C2218" w:rsidRDefault="005C2218" w:rsidP="0016701F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</w:tcPr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</w:p>
          <w:p w:rsidR="005C2218" w:rsidRDefault="005C2218" w:rsidP="0016701F">
            <w:pPr>
              <w:jc w:val="right"/>
            </w:pPr>
            <w:r>
              <w:t>475600,00</w:t>
            </w:r>
          </w:p>
          <w:p w:rsidR="005C2218" w:rsidRDefault="005C2218" w:rsidP="0016701F">
            <w:pPr>
              <w:jc w:val="right"/>
            </w:pPr>
          </w:p>
        </w:tc>
      </w:tr>
    </w:tbl>
    <w:p w:rsidR="005C2218" w:rsidRDefault="005C2218" w:rsidP="005C2218">
      <w:pPr>
        <w:rPr>
          <w:sz w:val="28"/>
          <w:szCs w:val="28"/>
        </w:rPr>
      </w:pPr>
    </w:p>
    <w:p w:rsidR="005C2218" w:rsidRPr="00763E73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5C2218" w:rsidRPr="001531DE" w:rsidRDefault="005C2218" w:rsidP="005C2218">
      <w:pPr>
        <w:rPr>
          <w:sz w:val="28"/>
          <w:szCs w:val="28"/>
        </w:rPr>
      </w:pPr>
    </w:p>
    <w:p w:rsidR="005C2218" w:rsidRPr="001531DE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ind w:left="5220"/>
        <w:jc w:val="center"/>
        <w:rPr>
          <w:sz w:val="28"/>
          <w:szCs w:val="28"/>
        </w:rPr>
      </w:pPr>
      <w:r w:rsidRPr="000208F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B1AE6" w:rsidRDefault="005C2218" w:rsidP="00AB1AE6">
      <w:pPr>
        <w:jc w:val="center"/>
        <w:rPr>
          <w:sz w:val="28"/>
          <w:szCs w:val="28"/>
        </w:rPr>
      </w:pPr>
      <w:r w:rsidRPr="003D6990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D6990">
        <w:rPr>
          <w:sz w:val="24"/>
          <w:szCs w:val="24"/>
        </w:rPr>
        <w:t xml:space="preserve">  </w:t>
      </w:r>
      <w:r w:rsidR="00AB1AE6">
        <w:rPr>
          <w:sz w:val="28"/>
          <w:szCs w:val="28"/>
        </w:rPr>
        <w:t>от 06.12.2022 № 5</w:t>
      </w:r>
    </w:p>
    <w:p w:rsidR="005C2218" w:rsidRPr="00844AE1" w:rsidRDefault="005C2218" w:rsidP="005C2218">
      <w:pPr>
        <w:pStyle w:val="ConsTitle"/>
        <w:widowControl/>
        <w:ind w:right="0"/>
        <w:jc w:val="both"/>
        <w:rPr>
          <w:sz w:val="28"/>
          <w:szCs w:val="28"/>
        </w:rPr>
      </w:pPr>
    </w:p>
    <w:p w:rsidR="005C2218" w:rsidRDefault="005C2218" w:rsidP="005C2218">
      <w:pPr>
        <w:jc w:val="center"/>
        <w:rPr>
          <w:b/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5C2218" w:rsidRDefault="005C2218" w:rsidP="005C2218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5C2218" w:rsidRPr="00EC3C2D" w:rsidRDefault="005C2218" w:rsidP="005C2218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23</w:t>
      </w:r>
      <w:r w:rsidRPr="00EC3C2D">
        <w:rPr>
          <w:b/>
          <w:sz w:val="28"/>
          <w:szCs w:val="28"/>
        </w:rPr>
        <w:t xml:space="preserve"> год </w:t>
      </w:r>
    </w:p>
    <w:p w:rsidR="005C2218" w:rsidRPr="00F17B10" w:rsidRDefault="005C2218" w:rsidP="005C2218">
      <w:pPr>
        <w:rPr>
          <w:sz w:val="28"/>
          <w:szCs w:val="28"/>
        </w:rPr>
      </w:pPr>
    </w:p>
    <w:p w:rsidR="005C2218" w:rsidRPr="009C7B42" w:rsidRDefault="005C2218" w:rsidP="005C2218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5C2218" w:rsidRPr="000F4C4F" w:rsidTr="0016701F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0F4C4F" w:rsidRDefault="005C2218" w:rsidP="0016701F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0F4C4F" w:rsidRDefault="005C2218" w:rsidP="0016701F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0F4C4F" w:rsidRDefault="005C2218" w:rsidP="0016701F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0F4C4F" w:rsidRDefault="005C2218" w:rsidP="0016701F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5C2218" w:rsidRPr="000F4C4F" w:rsidTr="0016701F">
        <w:tc>
          <w:tcPr>
            <w:tcW w:w="618" w:type="dxa"/>
            <w:tcBorders>
              <w:top w:val="single" w:sz="4" w:space="0" w:color="auto"/>
            </w:tcBorders>
          </w:tcPr>
          <w:p w:rsidR="005C2218" w:rsidRPr="000F4C4F" w:rsidRDefault="005C2218" w:rsidP="0016701F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5C2218" w:rsidRPr="000F4C4F" w:rsidRDefault="005C2218" w:rsidP="0016701F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C2218" w:rsidRPr="000F4C4F" w:rsidRDefault="005C2218" w:rsidP="0016701F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C2218" w:rsidRPr="000F4C4F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28304177,24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5C2218" w:rsidRPr="000F4C4F" w:rsidRDefault="005C2218" w:rsidP="0016701F"/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</w:pP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</w:pP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4525598,88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5C2218" w:rsidRPr="000F4C4F" w:rsidRDefault="005C2218" w:rsidP="0016701F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5C2218" w:rsidRPr="000F4C4F" w:rsidRDefault="005C2218" w:rsidP="0016701F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5C2218" w:rsidRPr="000F4C4F" w:rsidRDefault="005C2218" w:rsidP="0016701F">
            <w:pPr>
              <w:jc w:val="right"/>
            </w:pPr>
            <w:r>
              <w:t>715870,850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/>
          <w:p w:rsidR="005C2218" w:rsidRPr="000F4C4F" w:rsidRDefault="005C2218" w:rsidP="0016701F">
            <w:r w:rsidRPr="000F4C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5C2218" w:rsidRPr="000F4C4F" w:rsidRDefault="005C2218" w:rsidP="0016701F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5C2218" w:rsidRPr="000F4C4F" w:rsidRDefault="005C2218" w:rsidP="0016701F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5C2218" w:rsidRPr="000F4C4F" w:rsidRDefault="005C2218" w:rsidP="0016701F">
            <w:pPr>
              <w:jc w:val="right"/>
            </w:pPr>
            <w:r>
              <w:t>3182984,83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>
            <w:pPr>
              <w:rPr>
                <w:color w:val="000000"/>
              </w:rPr>
            </w:pPr>
          </w:p>
          <w:p w:rsidR="005C2218" w:rsidRPr="000F4C4F" w:rsidRDefault="005C2218" w:rsidP="0016701F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5C2218" w:rsidRPr="000F4C4F" w:rsidRDefault="005C2218" w:rsidP="0016701F"/>
        </w:tc>
        <w:tc>
          <w:tcPr>
            <w:tcW w:w="721" w:type="dxa"/>
          </w:tcPr>
          <w:p w:rsidR="005C2218" w:rsidRPr="000F4C4F" w:rsidRDefault="005C2218" w:rsidP="0016701F"/>
          <w:p w:rsidR="005C2218" w:rsidRPr="000F4C4F" w:rsidRDefault="005C2218" w:rsidP="0016701F"/>
          <w:p w:rsidR="005C2218" w:rsidRPr="000F4C4F" w:rsidRDefault="005C2218" w:rsidP="0016701F"/>
          <w:p w:rsidR="005C2218" w:rsidRPr="000F4C4F" w:rsidRDefault="005C2218" w:rsidP="0016701F">
            <w:r w:rsidRPr="000F4C4F">
              <w:t>01</w:t>
            </w:r>
          </w:p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  <w:r>
              <w:t>32</w:t>
            </w:r>
            <w:r w:rsidRPr="000F4C4F">
              <w:t>000,00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>
            <w:r w:rsidRPr="000F4C4F">
              <w:t>Резервные фонды</w:t>
            </w:r>
          </w:p>
        </w:tc>
        <w:tc>
          <w:tcPr>
            <w:tcW w:w="721" w:type="dxa"/>
          </w:tcPr>
          <w:p w:rsidR="005C2218" w:rsidRPr="000F4C4F" w:rsidRDefault="005C2218" w:rsidP="0016701F">
            <w:r w:rsidRPr="000F4C4F">
              <w:t>01</w:t>
            </w:r>
          </w:p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</w:pPr>
            <w:r w:rsidRPr="000F4C4F">
              <w:t>10000,00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/>
          <w:p w:rsidR="005C2218" w:rsidRPr="000F4C4F" w:rsidRDefault="005C2218" w:rsidP="0016701F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5C2218" w:rsidRPr="000F4C4F" w:rsidRDefault="005C2218" w:rsidP="0016701F"/>
          <w:p w:rsidR="005C2218" w:rsidRPr="000F4C4F" w:rsidRDefault="005C2218" w:rsidP="0016701F">
            <w:r w:rsidRPr="000F4C4F">
              <w:t>01</w:t>
            </w:r>
          </w:p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  <w:r>
              <w:t>584743,20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5C2218" w:rsidRPr="000F4C4F" w:rsidRDefault="005C2218" w:rsidP="0016701F">
            <w:pPr>
              <w:rPr>
                <w:b/>
                <w:lang w:val="en-US"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  <w:rPr>
                <w:b/>
                <w:lang w:val="en-US"/>
              </w:rPr>
            </w:pPr>
          </w:p>
          <w:p w:rsidR="005C2218" w:rsidRPr="000F4C4F" w:rsidRDefault="005C2218" w:rsidP="0016701F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  <w:rPr>
                <w:b/>
              </w:rPr>
            </w:pPr>
          </w:p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102300</w:t>
            </w:r>
            <w:r w:rsidRPr="000F4C4F">
              <w:rPr>
                <w:b/>
              </w:rPr>
              <w:t>,00</w:t>
            </w:r>
          </w:p>
          <w:p w:rsidR="005C2218" w:rsidRPr="000F4C4F" w:rsidRDefault="005C2218" w:rsidP="0016701F">
            <w:pPr>
              <w:jc w:val="right"/>
              <w:rPr>
                <w:b/>
              </w:rPr>
            </w:pP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5C2218" w:rsidRPr="000F4C4F" w:rsidRDefault="005C2218" w:rsidP="0016701F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5C2218" w:rsidRPr="000F4C4F" w:rsidRDefault="005C2218" w:rsidP="0016701F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5C2218" w:rsidRPr="000F4C4F" w:rsidRDefault="005C2218" w:rsidP="0016701F">
            <w:pPr>
              <w:jc w:val="right"/>
            </w:pPr>
            <w:r>
              <w:t>102300</w:t>
            </w:r>
            <w:r w:rsidRPr="000F4C4F">
              <w:t>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Default="005C2218" w:rsidP="0016701F">
            <w:pPr>
              <w:rPr>
                <w:b/>
              </w:rPr>
            </w:pPr>
          </w:p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5C2218" w:rsidRDefault="005C2218" w:rsidP="0016701F">
            <w:pPr>
              <w:rPr>
                <w:b/>
              </w:rPr>
            </w:pPr>
          </w:p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2218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74700,00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Default="005C2218" w:rsidP="0016701F"/>
        </w:tc>
        <w:tc>
          <w:tcPr>
            <w:tcW w:w="5610" w:type="dxa"/>
          </w:tcPr>
          <w:p w:rsidR="005C2218" w:rsidRDefault="005C2218" w:rsidP="0016701F"/>
          <w:p w:rsidR="005C2218" w:rsidRDefault="005C2218" w:rsidP="0016701F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5C2218" w:rsidRDefault="005C2218" w:rsidP="0016701F">
            <w:r>
              <w:t>03</w:t>
            </w:r>
          </w:p>
        </w:tc>
        <w:tc>
          <w:tcPr>
            <w:tcW w:w="811" w:type="dxa"/>
            <w:vAlign w:val="bottom"/>
          </w:tcPr>
          <w:p w:rsidR="005C2218" w:rsidRDefault="005C2218" w:rsidP="0016701F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5C2218" w:rsidRDefault="005C2218" w:rsidP="0016701F">
            <w:pPr>
              <w:jc w:val="right"/>
            </w:pPr>
            <w:r>
              <w:t>61140,00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Default="005C2218" w:rsidP="0016701F"/>
        </w:tc>
        <w:tc>
          <w:tcPr>
            <w:tcW w:w="5610" w:type="dxa"/>
          </w:tcPr>
          <w:p w:rsidR="005C2218" w:rsidRDefault="005C2218" w:rsidP="0016701F"/>
          <w:p w:rsidR="005C2218" w:rsidRDefault="005C2218" w:rsidP="0016701F">
            <w:r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5C2218" w:rsidRDefault="005C2218" w:rsidP="0016701F">
            <w:r>
              <w:t>03</w:t>
            </w:r>
          </w:p>
        </w:tc>
        <w:tc>
          <w:tcPr>
            <w:tcW w:w="811" w:type="dxa"/>
            <w:vAlign w:val="bottom"/>
          </w:tcPr>
          <w:p w:rsidR="005C2218" w:rsidRDefault="005C2218" w:rsidP="0016701F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5C2218" w:rsidRDefault="005C2218" w:rsidP="0016701F">
            <w:pPr>
              <w:jc w:val="right"/>
            </w:pPr>
            <w:r>
              <w:t>13 560,00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5C2218" w:rsidRPr="000F4C4F" w:rsidRDefault="005C2218" w:rsidP="0016701F">
            <w:pPr>
              <w:jc w:val="right"/>
              <w:rPr>
                <w:b/>
              </w:rPr>
            </w:pPr>
          </w:p>
          <w:p w:rsidR="005C2218" w:rsidRPr="000F4C4F" w:rsidRDefault="005C2218" w:rsidP="0016701F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5C2218" w:rsidRPr="000F4C4F" w:rsidRDefault="005C2218" w:rsidP="0016701F">
            <w:pPr>
              <w:jc w:val="right"/>
              <w:rPr>
                <w:b/>
              </w:rPr>
            </w:pPr>
          </w:p>
          <w:p w:rsidR="005C2218" w:rsidRPr="000F4C4F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864300,00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0F4C4F" w:rsidRDefault="005C2218" w:rsidP="0016701F"/>
          <w:p w:rsidR="005C2218" w:rsidRPr="000F4C4F" w:rsidRDefault="005C2218" w:rsidP="0016701F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5C2218" w:rsidRPr="000F4C4F" w:rsidRDefault="005C2218" w:rsidP="0016701F"/>
          <w:p w:rsidR="005C2218" w:rsidRPr="000F4C4F" w:rsidRDefault="005C2218" w:rsidP="0016701F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5C2218" w:rsidRPr="000F4C4F" w:rsidRDefault="005C2218" w:rsidP="0016701F">
            <w:pPr>
              <w:jc w:val="right"/>
            </w:pPr>
          </w:p>
          <w:p w:rsidR="005C2218" w:rsidRPr="000F4C4F" w:rsidRDefault="005C2218" w:rsidP="0016701F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5C2218" w:rsidRPr="000F4C4F" w:rsidRDefault="005C2218" w:rsidP="0016701F">
            <w:pPr>
              <w:jc w:val="right"/>
            </w:pPr>
            <w:r>
              <w:t>862800,00</w:t>
            </w:r>
          </w:p>
        </w:tc>
      </w:tr>
      <w:tr w:rsidR="005C2218" w:rsidRPr="000F4C4F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</w:tc>
        <w:tc>
          <w:tcPr>
            <w:tcW w:w="5610" w:type="dxa"/>
          </w:tcPr>
          <w:p w:rsidR="005C2218" w:rsidRDefault="005C2218" w:rsidP="0016701F"/>
          <w:p w:rsidR="005C2218" w:rsidRPr="00233E3D" w:rsidRDefault="005C2218" w:rsidP="0016701F">
            <w:r w:rsidRPr="00233E3D"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5C2218" w:rsidRDefault="005C2218" w:rsidP="0016701F"/>
          <w:p w:rsidR="005C2218" w:rsidRPr="00233E3D" w:rsidRDefault="005C2218" w:rsidP="0016701F">
            <w:r w:rsidRPr="00233E3D">
              <w:t>04</w:t>
            </w:r>
          </w:p>
        </w:tc>
        <w:tc>
          <w:tcPr>
            <w:tcW w:w="811" w:type="dxa"/>
          </w:tcPr>
          <w:p w:rsidR="005C2218" w:rsidRDefault="005C2218" w:rsidP="0016701F">
            <w:pPr>
              <w:jc w:val="right"/>
            </w:pPr>
          </w:p>
          <w:p w:rsidR="005C2218" w:rsidRPr="00233E3D" w:rsidRDefault="005C2218" w:rsidP="0016701F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5C2218" w:rsidRDefault="005C2218" w:rsidP="0016701F">
            <w:pPr>
              <w:jc w:val="right"/>
            </w:pPr>
          </w:p>
          <w:p w:rsidR="005C2218" w:rsidRPr="00233E3D" w:rsidRDefault="005C2218" w:rsidP="0016701F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</w:p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5C2218" w:rsidRPr="00790EF6" w:rsidRDefault="005C2218" w:rsidP="0016701F">
            <w:pPr>
              <w:rPr>
                <w:b/>
              </w:rPr>
            </w:pPr>
          </w:p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8084687,20</w:t>
            </w:r>
          </w:p>
        </w:tc>
      </w:tr>
      <w:tr w:rsidR="005C2218" w:rsidRPr="00FB75E7" w:rsidTr="0016701F">
        <w:trPr>
          <w:trHeight w:val="317"/>
        </w:trPr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790EF6" w:rsidRDefault="005C2218" w:rsidP="0016701F"/>
        </w:tc>
        <w:tc>
          <w:tcPr>
            <w:tcW w:w="721" w:type="dxa"/>
          </w:tcPr>
          <w:p w:rsidR="005C2218" w:rsidRPr="00790EF6" w:rsidRDefault="005C2218" w:rsidP="0016701F"/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</w:pP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</w:pP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790EF6" w:rsidRDefault="005C2218" w:rsidP="0016701F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5C2218" w:rsidRPr="00790EF6" w:rsidRDefault="005C2218" w:rsidP="0016701F">
            <w:r w:rsidRPr="00790EF6">
              <w:t>05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</w:pPr>
            <w:r w:rsidRPr="00790EF6">
              <w:t>0,00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>Благоустройство</w:t>
            </w:r>
          </w:p>
        </w:tc>
        <w:tc>
          <w:tcPr>
            <w:tcW w:w="721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>05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</w:pPr>
          </w:p>
          <w:p w:rsidR="005C2218" w:rsidRPr="00790EF6" w:rsidRDefault="005C2218" w:rsidP="0016701F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</w:pPr>
          </w:p>
          <w:p w:rsidR="005C2218" w:rsidRPr="00790EF6" w:rsidRDefault="005C2218" w:rsidP="0016701F">
            <w:pPr>
              <w:jc w:val="right"/>
            </w:pPr>
            <w:r w:rsidRPr="00790EF6">
              <w:t>1</w:t>
            </w:r>
            <w:r>
              <w:t>8084687,20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</w:p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15000,00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5C2218" w:rsidRPr="00790EF6" w:rsidRDefault="005C2218" w:rsidP="0016701F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5C2218" w:rsidRPr="00790EF6" w:rsidRDefault="005C2218" w:rsidP="0016701F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5C2218" w:rsidRPr="00790EF6" w:rsidRDefault="005C2218" w:rsidP="0016701F">
            <w:pPr>
              <w:jc w:val="right"/>
            </w:pPr>
            <w:r w:rsidRPr="00790EF6">
              <w:t>15000,00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</w:p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  <w:r>
              <w:rPr>
                <w:b/>
              </w:rPr>
              <w:t>4331876,24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>Культура</w:t>
            </w:r>
          </w:p>
        </w:tc>
        <w:tc>
          <w:tcPr>
            <w:tcW w:w="721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>08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</w:pPr>
          </w:p>
          <w:p w:rsidR="005C2218" w:rsidRPr="00790EF6" w:rsidRDefault="005C2218" w:rsidP="0016701F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</w:pPr>
          </w:p>
          <w:p w:rsidR="005C2218" w:rsidRPr="00790EF6" w:rsidRDefault="005C2218" w:rsidP="0016701F">
            <w:pPr>
              <w:jc w:val="right"/>
            </w:pPr>
            <w:r>
              <w:t>4331876,24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</w:p>
        </w:tc>
        <w:tc>
          <w:tcPr>
            <w:tcW w:w="721" w:type="dxa"/>
          </w:tcPr>
          <w:p w:rsidR="005C2218" w:rsidRPr="00790EF6" w:rsidRDefault="005C2218" w:rsidP="0016701F">
            <w:pPr>
              <w:rPr>
                <w:b/>
              </w:rPr>
            </w:pP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2</w:t>
            </w:r>
            <w:r>
              <w:rPr>
                <w:b/>
              </w:rPr>
              <w:t>95714,92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</w:p>
        </w:tc>
        <w:tc>
          <w:tcPr>
            <w:tcW w:w="721" w:type="dxa"/>
          </w:tcPr>
          <w:p w:rsidR="005C2218" w:rsidRPr="00790EF6" w:rsidRDefault="005C2218" w:rsidP="0016701F">
            <w:pPr>
              <w:rPr>
                <w:b/>
              </w:rPr>
            </w:pP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</w:tc>
      </w:tr>
      <w:tr w:rsidR="005C2218" w:rsidRPr="00FB75E7" w:rsidTr="0016701F">
        <w:tc>
          <w:tcPr>
            <w:tcW w:w="618" w:type="dxa"/>
          </w:tcPr>
          <w:p w:rsidR="005C2218" w:rsidRPr="00233E3D" w:rsidRDefault="005C2218" w:rsidP="0016701F"/>
        </w:tc>
        <w:tc>
          <w:tcPr>
            <w:tcW w:w="5610" w:type="dxa"/>
          </w:tcPr>
          <w:p w:rsidR="005C2218" w:rsidRPr="00790EF6" w:rsidRDefault="005C2218" w:rsidP="0016701F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5C2218" w:rsidRPr="00790EF6" w:rsidRDefault="005C2218" w:rsidP="0016701F">
            <w:r w:rsidRPr="00790EF6">
              <w:t>10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</w:pPr>
            <w:r w:rsidRPr="00790EF6">
              <w:t>2</w:t>
            </w:r>
            <w:r>
              <w:t>95714,92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>
            <w:pPr>
              <w:rPr>
                <w:b/>
              </w:rPr>
            </w:pPr>
          </w:p>
          <w:p w:rsidR="005C2218" w:rsidRPr="000F4C4F" w:rsidRDefault="005C2218" w:rsidP="0016701F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5C2218" w:rsidRPr="00790EF6" w:rsidRDefault="005C2218" w:rsidP="0016701F">
            <w:pPr>
              <w:rPr>
                <w:b/>
              </w:rPr>
            </w:pPr>
          </w:p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5C2218" w:rsidRPr="00790EF6" w:rsidRDefault="005C2218" w:rsidP="0016701F">
            <w:pPr>
              <w:rPr>
                <w:b/>
              </w:rPr>
            </w:pPr>
          </w:p>
          <w:p w:rsidR="005C2218" w:rsidRPr="00790EF6" w:rsidRDefault="005C2218" w:rsidP="0016701F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  <w:rPr>
                <w:b/>
              </w:rPr>
            </w:pPr>
          </w:p>
          <w:p w:rsidR="005C2218" w:rsidRPr="00790EF6" w:rsidRDefault="005C2218" w:rsidP="0016701F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5C2218" w:rsidRPr="00FB75E7" w:rsidTr="0016701F">
        <w:tc>
          <w:tcPr>
            <w:tcW w:w="618" w:type="dxa"/>
          </w:tcPr>
          <w:p w:rsidR="005C2218" w:rsidRPr="000F4C4F" w:rsidRDefault="005C2218" w:rsidP="0016701F"/>
        </w:tc>
        <w:tc>
          <w:tcPr>
            <w:tcW w:w="5610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5C2218" w:rsidRPr="00790EF6" w:rsidRDefault="005C2218" w:rsidP="0016701F"/>
          <w:p w:rsidR="005C2218" w:rsidRPr="00790EF6" w:rsidRDefault="005C2218" w:rsidP="0016701F">
            <w:r w:rsidRPr="00790EF6">
              <w:t>11</w:t>
            </w:r>
          </w:p>
        </w:tc>
        <w:tc>
          <w:tcPr>
            <w:tcW w:w="811" w:type="dxa"/>
          </w:tcPr>
          <w:p w:rsidR="005C2218" w:rsidRPr="00790EF6" w:rsidRDefault="005C2218" w:rsidP="0016701F">
            <w:pPr>
              <w:jc w:val="right"/>
            </w:pPr>
          </w:p>
          <w:p w:rsidR="005C2218" w:rsidRPr="00790EF6" w:rsidRDefault="005C2218" w:rsidP="0016701F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5C2218" w:rsidRPr="00790EF6" w:rsidRDefault="005C2218" w:rsidP="0016701F">
            <w:pPr>
              <w:jc w:val="right"/>
            </w:pPr>
          </w:p>
          <w:p w:rsidR="005C2218" w:rsidRPr="00790EF6" w:rsidRDefault="005C2218" w:rsidP="0016701F">
            <w:pPr>
              <w:jc w:val="right"/>
            </w:pPr>
            <w:r w:rsidRPr="00790EF6">
              <w:t>10000,00</w:t>
            </w:r>
          </w:p>
        </w:tc>
      </w:tr>
    </w:tbl>
    <w:p w:rsidR="005C2218" w:rsidRPr="00C10DD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Pr="00C10DD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Л.Н. Мацкевич</w:t>
      </w:r>
    </w:p>
    <w:p w:rsidR="005C2218" w:rsidRPr="00AA40CF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Pr="00C25EEE" w:rsidRDefault="005C2218" w:rsidP="005C221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E1C83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5C2218" w:rsidRDefault="005C2218" w:rsidP="005C2218">
      <w:pPr>
        <w:ind w:left="5103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B1AE6" w:rsidRDefault="005C2218" w:rsidP="00AB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B1AE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AB1AE6">
        <w:rPr>
          <w:sz w:val="28"/>
          <w:szCs w:val="28"/>
        </w:rPr>
        <w:t>от 06.12.2022 № 5</w:t>
      </w:r>
    </w:p>
    <w:p w:rsidR="005C2218" w:rsidRDefault="005C2218" w:rsidP="005C2218">
      <w:pPr>
        <w:jc w:val="center"/>
        <w:rPr>
          <w:b/>
          <w:sz w:val="28"/>
          <w:szCs w:val="28"/>
        </w:rPr>
      </w:pPr>
    </w:p>
    <w:p w:rsidR="005C2218" w:rsidRDefault="005C2218" w:rsidP="005C2218">
      <w:pPr>
        <w:jc w:val="center"/>
        <w:rPr>
          <w:b/>
          <w:sz w:val="28"/>
          <w:szCs w:val="28"/>
        </w:rPr>
      </w:pPr>
    </w:p>
    <w:p w:rsidR="005C2218" w:rsidRDefault="005C2218" w:rsidP="005C2218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5C2218" w:rsidRDefault="005C2218" w:rsidP="005C2218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5C2218" w:rsidRPr="00DD27C8" w:rsidRDefault="005C2218" w:rsidP="005C22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DD27C8">
        <w:rPr>
          <w:sz w:val="28"/>
          <w:szCs w:val="28"/>
        </w:rPr>
        <w:t xml:space="preserve"> год</w:t>
      </w:r>
    </w:p>
    <w:p w:rsidR="005C2218" w:rsidRDefault="005C2218" w:rsidP="005C2218">
      <w:pPr>
        <w:jc w:val="center"/>
        <w:rPr>
          <w:sz w:val="28"/>
          <w:szCs w:val="28"/>
        </w:rPr>
      </w:pPr>
    </w:p>
    <w:p w:rsidR="005C2218" w:rsidRDefault="005C2218" w:rsidP="005C2218">
      <w:pPr>
        <w:jc w:val="center"/>
        <w:rPr>
          <w:sz w:val="28"/>
          <w:szCs w:val="28"/>
        </w:rPr>
      </w:pPr>
    </w:p>
    <w:tbl>
      <w:tblPr>
        <w:tblW w:w="9826" w:type="dxa"/>
        <w:tblInd w:w="97" w:type="dxa"/>
        <w:tblLayout w:type="fixed"/>
        <w:tblLook w:val="0000"/>
      </w:tblPr>
      <w:tblGrid>
        <w:gridCol w:w="11"/>
        <w:gridCol w:w="721"/>
        <w:gridCol w:w="4681"/>
        <w:gridCol w:w="1619"/>
        <w:gridCol w:w="211"/>
        <w:gridCol w:w="509"/>
        <w:gridCol w:w="211"/>
        <w:gridCol w:w="1546"/>
        <w:gridCol w:w="317"/>
      </w:tblGrid>
      <w:tr w:rsidR="005C2218" w:rsidRPr="00DD27C8" w:rsidTr="0016701F">
        <w:trPr>
          <w:gridAfter w:val="1"/>
          <w:wAfter w:w="317" w:type="dxa"/>
          <w:trHeight w:val="133"/>
          <w:tblHeader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18" w:rsidRPr="00DD27C8" w:rsidRDefault="005C2218" w:rsidP="0016701F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5C2218" w:rsidRPr="008B05B2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:rsidR="005C2218" w:rsidRPr="0058624D" w:rsidRDefault="005C2218" w:rsidP="0016701F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2218" w:rsidRPr="008B05B2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28 304 177,24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3 693 428,03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249943,29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249943,29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249943,29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37525,00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37525,00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37525,00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10000,00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</w:p>
          <w:p w:rsidR="005C2218" w:rsidRPr="00711C32" w:rsidRDefault="005C2218" w:rsidP="0016701F">
            <w:pPr>
              <w:snapToGrid w:val="0"/>
              <w:jc w:val="center"/>
            </w:pPr>
            <w:r>
              <w:t>10000,00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10000,00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rPr>
                <w:b/>
                <w:bCs/>
                <w:sz w:val="28"/>
                <w:szCs w:val="28"/>
              </w:rPr>
            </w:pPr>
          </w:p>
          <w:p w:rsidR="005C2218" w:rsidRPr="00711C32" w:rsidRDefault="005C2218" w:rsidP="0016701F">
            <w:pPr>
              <w:snapToGrid w:val="0"/>
            </w:pPr>
            <w:r>
              <w:t>3 351 959,74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3 165 184,83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>100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2891367,68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258817,15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20B81" w:rsidRDefault="005C2218" w:rsidP="0016701F">
            <w:pPr>
              <w:jc w:val="both"/>
            </w:pPr>
            <w:r w:rsidRPr="00720B81">
              <w:t>Иные бюджетные ассигнования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20B81" w:rsidRDefault="005C2218" w:rsidP="0016701F">
            <w:pPr>
              <w:jc w:val="center"/>
            </w:pPr>
            <w:r w:rsidRPr="00720B81">
              <w:t>01 0 07 00190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20B81" w:rsidRDefault="005C2218" w:rsidP="0016701F">
            <w:pPr>
              <w:jc w:val="center"/>
            </w:pPr>
            <w:r w:rsidRPr="00720B81">
              <w:t>800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20B81" w:rsidRDefault="005C2218" w:rsidP="0016701F">
            <w:pPr>
              <w:snapToGrid w:val="0"/>
              <w:jc w:val="center"/>
            </w:pPr>
            <w:r w:rsidRPr="00720B81">
              <w:t>15000,00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>
              <w:t>Реализация организационных вопросов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>
              <w:t>01 0 07 10610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  <w:r>
              <w:t>186774,91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>
              <w:t>01 0 07 10610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  <w:r>
              <w:t>186774,91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Pr="00351DAB" w:rsidRDefault="005C2218" w:rsidP="0016701F">
            <w:pPr>
              <w:jc w:val="center"/>
            </w:pPr>
            <w:r>
              <w:t>44000,00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44000,00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20000,00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650503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rPr>
                <w:b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01 0 09 10480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300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  <w:r w:rsidRPr="00772C10">
              <w:t>24000,00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rPr>
                <w:b/>
                <w:color w:val="FF0000"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6868F8" w:rsidRDefault="005C2218" w:rsidP="0016701F">
            <w:pPr>
              <w:jc w:val="both"/>
              <w:rPr>
                <w:color w:val="FF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6868F8" w:rsidRDefault="005C2218" w:rsidP="0016701F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6868F8" w:rsidRDefault="005C2218" w:rsidP="0016701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6868F8" w:rsidRDefault="005C2218" w:rsidP="0016701F">
            <w:pPr>
              <w:snapToGrid w:val="0"/>
              <w:jc w:val="center"/>
              <w:rPr>
                <w:color w:val="FF0000"/>
              </w:rPr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  <w:r>
              <w:t>55000,00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  <w:r>
              <w:t>55000,00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  <w:r>
              <w:t>55000,00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8624D" w:rsidRDefault="005C2218" w:rsidP="0016701F">
            <w:pPr>
              <w:jc w:val="both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</w:tr>
      <w:tr w:rsidR="005C2218" w:rsidRPr="0042502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425028" w:rsidRDefault="005C2218" w:rsidP="0016701F">
            <w:pPr>
              <w:snapToGrid w:val="0"/>
              <w:jc w:val="center"/>
              <w:rPr>
                <w:b/>
                <w:bCs/>
              </w:rPr>
            </w:pPr>
            <w:r w:rsidRPr="00425028">
              <w:rPr>
                <w:b/>
                <w:bCs/>
              </w:rPr>
              <w:t>3.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5C2218" w:rsidRPr="00425028" w:rsidRDefault="005C2218" w:rsidP="0016701F">
            <w:pPr>
              <w:rPr>
                <w:b/>
                <w:bCs/>
              </w:rPr>
            </w:pPr>
            <w:r w:rsidRPr="00425028">
              <w:rPr>
                <w:b/>
                <w:bCs/>
              </w:rPr>
              <w:t>Муниципальная программа Николаевского сельского</w:t>
            </w:r>
            <w:r>
              <w:rPr>
                <w:b/>
                <w:bCs/>
              </w:rPr>
              <w:t xml:space="preserve"> поселения Щербиновский район  «</w:t>
            </w:r>
            <w:r w:rsidRPr="00425028">
              <w:rPr>
                <w:b/>
                <w:bCs/>
              </w:rPr>
              <w:t>Развитие субъектов малого и среднего предпринимательства в Николаевском сельск</w:t>
            </w:r>
            <w:r>
              <w:rPr>
                <w:b/>
                <w:bCs/>
              </w:rPr>
              <w:t>ом поселении Щербиновский район»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42502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  <w:r w:rsidRPr="00425028">
              <w:rPr>
                <w:b/>
              </w:rPr>
              <w:lastRenderedPageBreak/>
              <w:t>04 0 00 00000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42502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42502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r>
              <w:t>04 0 01 00000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58624D" w:rsidRDefault="005C2218" w:rsidP="0016701F">
            <w:pPr>
              <w:jc w:val="center"/>
            </w:pPr>
            <w:r>
              <w:t>1500,00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pPr>
              <w:jc w:val="center"/>
            </w:pPr>
            <w:r>
              <w:t>04 0 01 10090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Pr="0058624D" w:rsidRDefault="005C2218" w:rsidP="0016701F">
            <w:pPr>
              <w:jc w:val="center"/>
            </w:pPr>
            <w:r>
              <w:t>1500,00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8624D" w:rsidRDefault="005C2218" w:rsidP="0016701F">
            <w:pPr>
              <w:jc w:val="center"/>
            </w:pPr>
            <w:r>
              <w:t>04 0 01 10090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425028" w:rsidRDefault="005C2218" w:rsidP="0016701F">
            <w:pPr>
              <w:snapToGrid w:val="0"/>
              <w:jc w:val="center"/>
              <w:rPr>
                <w:iCs/>
              </w:rPr>
            </w:pPr>
            <w:r w:rsidRPr="00425028">
              <w:rPr>
                <w:iCs/>
              </w:rP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425028" w:rsidRDefault="005C2218" w:rsidP="0016701F">
            <w:pPr>
              <w:snapToGrid w:val="0"/>
              <w:jc w:val="center"/>
            </w:pPr>
          </w:p>
          <w:p w:rsidR="005C2218" w:rsidRPr="00425028" w:rsidRDefault="005C2218" w:rsidP="0016701F">
            <w:pPr>
              <w:snapToGrid w:val="0"/>
              <w:jc w:val="center"/>
            </w:pPr>
            <w:r w:rsidRPr="00425028">
              <w:t>1</w:t>
            </w:r>
            <w:r>
              <w:t>5</w:t>
            </w:r>
            <w:r w:rsidRPr="00425028">
              <w:t>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pStyle w:val="ad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  <w:hideMark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1" w:type="dxa"/>
            <w:hideMark/>
          </w:tcPr>
          <w:p w:rsidR="005C2218" w:rsidRDefault="005C2218" w:rsidP="0016701F">
            <w:pPr>
              <w:rPr>
                <w:b/>
              </w:rPr>
            </w:pPr>
            <w:r>
              <w:rPr>
                <w:b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830" w:type="dxa"/>
            <w:gridSpan w:val="2"/>
            <w:vAlign w:val="center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  <w:p w:rsidR="005C2218" w:rsidRDefault="005C2218" w:rsidP="0016701F">
            <w:pPr>
              <w:jc w:val="center"/>
              <w:rPr>
                <w:b/>
                <w:bCs/>
              </w:rPr>
            </w:pPr>
          </w:p>
          <w:p w:rsidR="005C2218" w:rsidRDefault="005C2218" w:rsidP="0016701F">
            <w:pPr>
              <w:jc w:val="center"/>
              <w:rPr>
                <w:b/>
                <w:bCs/>
              </w:rPr>
            </w:pPr>
          </w:p>
          <w:p w:rsidR="005C2218" w:rsidRDefault="005C2218" w:rsidP="0016701F">
            <w:pPr>
              <w:jc w:val="center"/>
              <w:rPr>
                <w:b/>
                <w:bCs/>
              </w:rPr>
            </w:pPr>
          </w:p>
          <w:p w:rsidR="005C2218" w:rsidRDefault="005C2218" w:rsidP="0016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863" w:type="dxa"/>
            <w:gridSpan w:val="2"/>
            <w:vAlign w:val="bottom"/>
            <w:hideMark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295714,92</w:t>
            </w: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5C2218" w:rsidRDefault="005C2218" w:rsidP="0016701F"/>
        </w:tc>
        <w:tc>
          <w:tcPr>
            <w:tcW w:w="1830" w:type="dxa"/>
            <w:gridSpan w:val="2"/>
            <w:vAlign w:val="center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863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  <w:hideMark/>
          </w:tcPr>
          <w:p w:rsidR="005C2218" w:rsidRDefault="005C2218" w:rsidP="0016701F">
            <w:r>
              <w:t>Предоставление дополнительных мер социальной поддержки</w:t>
            </w:r>
          </w:p>
        </w:tc>
        <w:tc>
          <w:tcPr>
            <w:tcW w:w="1830" w:type="dxa"/>
            <w:gridSpan w:val="2"/>
            <w:vAlign w:val="center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06 0 01 00000</w:t>
            </w: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863" w:type="dxa"/>
            <w:gridSpan w:val="2"/>
            <w:vAlign w:val="bottom"/>
            <w:hideMark/>
          </w:tcPr>
          <w:p w:rsidR="005C2218" w:rsidRDefault="005C2218" w:rsidP="0016701F">
            <w:pPr>
              <w:snapToGrid w:val="0"/>
              <w:jc w:val="center"/>
            </w:pPr>
            <w:r>
              <w:t>295714,92</w:t>
            </w: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</w:tcPr>
          <w:p w:rsidR="005C2218" w:rsidRDefault="005C2218" w:rsidP="0016701F"/>
        </w:tc>
        <w:tc>
          <w:tcPr>
            <w:tcW w:w="1830" w:type="dxa"/>
            <w:gridSpan w:val="2"/>
            <w:vAlign w:val="center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863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  <w:hideMark/>
          </w:tcPr>
          <w:p w:rsidR="005C2218" w:rsidRDefault="005C2218" w:rsidP="0016701F">
            <w: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830" w:type="dxa"/>
            <w:gridSpan w:val="2"/>
            <w:vAlign w:val="center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  <w:rPr>
                <w:b/>
                <w:bCs/>
              </w:rPr>
            </w:pPr>
            <w:r>
              <w:t>06 0 01 10120</w:t>
            </w: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863" w:type="dxa"/>
            <w:gridSpan w:val="2"/>
            <w:vAlign w:val="bottom"/>
            <w:hideMark/>
          </w:tcPr>
          <w:p w:rsidR="005C2218" w:rsidRDefault="005C2218" w:rsidP="0016701F">
            <w:pPr>
              <w:snapToGrid w:val="0"/>
              <w:jc w:val="center"/>
            </w:pPr>
            <w:r>
              <w:t>295714,92</w:t>
            </w: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</w:tcPr>
          <w:p w:rsidR="005C2218" w:rsidRDefault="005C2218" w:rsidP="0016701F"/>
        </w:tc>
        <w:tc>
          <w:tcPr>
            <w:tcW w:w="1830" w:type="dxa"/>
            <w:gridSpan w:val="2"/>
            <w:vAlign w:val="center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863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Tr="0016701F">
        <w:tblPrEx>
          <w:tblLook w:val="04A0"/>
        </w:tblPrEx>
        <w:trPr>
          <w:gridBefore w:val="1"/>
          <w:wBefore w:w="11" w:type="dxa"/>
          <w:trHeight w:val="133"/>
        </w:trPr>
        <w:tc>
          <w:tcPr>
            <w:tcW w:w="721" w:type="dxa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vAlign w:val="center"/>
            <w:hideMark/>
          </w:tcPr>
          <w:p w:rsidR="005C2218" w:rsidRDefault="005C2218" w:rsidP="0016701F">
            <w:r>
              <w:t>Социальное обеспечение и иные выплаты населению</w:t>
            </w:r>
          </w:p>
        </w:tc>
        <w:tc>
          <w:tcPr>
            <w:tcW w:w="1830" w:type="dxa"/>
            <w:gridSpan w:val="2"/>
            <w:vAlign w:val="bottom"/>
            <w:hideMark/>
          </w:tcPr>
          <w:p w:rsidR="005C2218" w:rsidRDefault="005C2218" w:rsidP="0016701F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gridSpan w:val="2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300</w:t>
            </w:r>
          </w:p>
        </w:tc>
        <w:tc>
          <w:tcPr>
            <w:tcW w:w="1863" w:type="dxa"/>
            <w:gridSpan w:val="2"/>
            <w:vAlign w:val="bottom"/>
            <w:hideMark/>
          </w:tcPr>
          <w:p w:rsidR="005C2218" w:rsidRDefault="005C2218" w:rsidP="0016701F">
            <w:pPr>
              <w:snapToGrid w:val="0"/>
              <w:jc w:val="center"/>
            </w:pPr>
            <w:r>
              <w:t>295714,92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pStyle w:val="ad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pStyle w:val="ad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4331876,24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pStyle w:val="ad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pStyle w:val="ad"/>
              <w:jc w:val="both"/>
            </w:pPr>
            <w:r w:rsidRPr="00577F11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  <w:r>
              <w:t>4331876,24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pStyle w:val="ad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pStyle w:val="ad"/>
              <w:jc w:val="both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  <w:r>
              <w:t>4331876,24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  <w:r>
              <w:t>824113,92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  <w:r>
              <w:t>78336,48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>600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  <w:r>
              <w:t>3428425,84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7F11" w:rsidRDefault="005C2218" w:rsidP="0016701F">
            <w:pPr>
              <w:snapToGrid w:val="0"/>
              <w:jc w:val="center"/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77F11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577F1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57118F" w:rsidRDefault="005C2218" w:rsidP="0016701F">
            <w:pPr>
              <w:snapToGrid w:val="0"/>
              <w:jc w:val="center"/>
              <w:rPr>
                <w:lang w:val="en-US"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12 0 03 00000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81441B" w:rsidRDefault="005C2218" w:rsidP="0016701F">
            <w:pPr>
              <w:jc w:val="center"/>
            </w:pPr>
            <w:r w:rsidRPr="0081441B">
              <w:t>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 xml:space="preserve">Реализация культурно-массовых мероприятий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12 0 03 10290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81441B" w:rsidRDefault="005C2218" w:rsidP="0016701F">
            <w:pPr>
              <w:jc w:val="center"/>
            </w:pPr>
            <w:r w:rsidRPr="0081441B">
              <w:t>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12 0 03 10290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81441B" w:rsidRDefault="005C2218" w:rsidP="0016701F">
            <w:pPr>
              <w:jc w:val="center"/>
            </w:pPr>
            <w:r w:rsidRPr="0081441B">
              <w:t>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pStyle w:val="ad"/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pStyle w:val="ad"/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DD27C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161177" w:rsidRDefault="005C2218" w:rsidP="0016701F">
            <w:pPr>
              <w:pStyle w:val="ad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161177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161177" w:rsidRDefault="005C2218" w:rsidP="0016701F">
            <w:pPr>
              <w:jc w:val="center"/>
              <w:rPr>
                <w:iCs/>
              </w:rPr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161177" w:rsidRDefault="005C2218" w:rsidP="0016701F">
            <w:pPr>
              <w:pStyle w:val="ad"/>
              <w:jc w:val="both"/>
            </w:pPr>
            <w:r w:rsidRPr="00161177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161177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8C598E" w:rsidRDefault="005C2218" w:rsidP="0016701F"/>
          <w:p w:rsidR="005C2218" w:rsidRDefault="005C2218" w:rsidP="0016701F"/>
          <w:p w:rsidR="005C2218" w:rsidRPr="008C598E" w:rsidRDefault="005C2218" w:rsidP="0016701F">
            <w:pPr>
              <w:jc w:val="center"/>
            </w:pPr>
            <w:r>
              <w:t>10000,00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161177" w:rsidRDefault="005C2218" w:rsidP="0016701F">
            <w:pPr>
              <w:pStyle w:val="ad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161177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161177" w:rsidRDefault="005C2218" w:rsidP="0016701F">
            <w:pPr>
              <w:jc w:val="center"/>
              <w:rPr>
                <w:iCs/>
              </w:rPr>
            </w:pP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161177" w:rsidRDefault="005C2218" w:rsidP="0016701F">
            <w:pPr>
              <w:pStyle w:val="ad"/>
              <w:jc w:val="both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161177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161177" w:rsidRDefault="005C2218" w:rsidP="0016701F">
            <w:pPr>
              <w:jc w:val="center"/>
            </w:pPr>
            <w:r>
              <w:t>10000,00</w:t>
            </w:r>
          </w:p>
        </w:tc>
      </w:tr>
      <w:tr w:rsidR="005C2218" w:rsidRPr="0058624D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161177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161177" w:rsidRDefault="005C2218" w:rsidP="0016701F">
            <w:pPr>
              <w:jc w:val="center"/>
              <w:rPr>
                <w:iCs/>
              </w:rPr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161177" w:rsidRDefault="005C2218" w:rsidP="0016701F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161177" w:rsidRDefault="005C2218" w:rsidP="0016701F">
            <w:pPr>
              <w:jc w:val="center"/>
            </w:pPr>
            <w:r w:rsidRPr="00161177"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161177" w:rsidRDefault="005C2218" w:rsidP="0016701F">
            <w:pPr>
              <w:jc w:val="center"/>
            </w:pPr>
            <w:r>
              <w:t>10000,00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1" w:type="dxa"/>
            <w:shd w:val="clear" w:color="auto" w:fill="auto"/>
          </w:tcPr>
          <w:p w:rsidR="005C2218" w:rsidRPr="00DD27C8" w:rsidRDefault="005C2218" w:rsidP="0016701F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DD27C8" w:rsidRDefault="005C2218" w:rsidP="0016701F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C959E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33512E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33512E" w:rsidRDefault="005C2218" w:rsidP="0016701F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  <w:r>
              <w:t>15000,00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33512E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33512E" w:rsidRDefault="005C2218" w:rsidP="0016701F">
            <w:pPr>
              <w:jc w:val="both"/>
            </w:pPr>
            <w:r w:rsidRPr="0033512E">
              <w:t>Реализация мероприятий в области мо</w:t>
            </w:r>
            <w:r w:rsidRPr="0033512E">
              <w:softHyphen/>
              <w:t>лодежной политики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1033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  <w:r>
              <w:t>15000,00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33512E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33512E" w:rsidRDefault="005C2218" w:rsidP="0016701F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  <w:r>
              <w:t>14 0 03 10330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jc w:val="center"/>
            </w:pPr>
            <w:r w:rsidRPr="0033512E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3512E" w:rsidRDefault="005C2218" w:rsidP="0016701F">
            <w:pPr>
              <w:snapToGrid w:val="0"/>
              <w:jc w:val="center"/>
            </w:pPr>
            <w:r>
              <w:t>15000,00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4441E2" w:rsidRDefault="005C2218" w:rsidP="0016701F">
            <w:pPr>
              <w:jc w:val="center"/>
              <w:rPr>
                <w:b/>
                <w:color w:val="000000"/>
              </w:rPr>
            </w:pPr>
            <w:r w:rsidRPr="004441E2">
              <w:rPr>
                <w:b/>
                <w:color w:val="000000"/>
              </w:rPr>
              <w:t>8.</w:t>
            </w: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>
              <w:rPr>
                <w:b/>
                <w:bCs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6D4B55" w:rsidRDefault="005C2218" w:rsidP="0016701F">
            <w:pPr>
              <w:jc w:val="center"/>
              <w:rPr>
                <w:b/>
              </w:rPr>
            </w:pPr>
            <w:r w:rsidRPr="006D4B55">
              <w:rPr>
                <w:b/>
              </w:rPr>
              <w:t>18 0 00 00000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6D4B55" w:rsidRDefault="005C2218" w:rsidP="0016701F">
            <w:pPr>
              <w:snapToGrid w:val="0"/>
              <w:jc w:val="center"/>
              <w:rPr>
                <w:b/>
              </w:rPr>
            </w:pPr>
            <w:r w:rsidRPr="006D4B55">
              <w:rPr>
                <w:b/>
              </w:rPr>
              <w:t>1500,00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jc w:val="center"/>
              <w:rPr>
                <w:color w:val="000000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r>
              <w:t>Мероприятия по противодействию коррупции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18 0 01 00000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  <w:r>
              <w:t> 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1500,0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18 0 01 10050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  <w:r>
              <w:t> 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6D4B55" w:rsidRDefault="005C2218" w:rsidP="0016701F">
            <w:pPr>
              <w:snapToGrid w:val="0"/>
              <w:jc w:val="center"/>
              <w:rPr>
                <w:iCs/>
              </w:rPr>
            </w:pPr>
            <w:r w:rsidRPr="006D4B55">
              <w:rPr>
                <w:iCs/>
              </w:rPr>
              <w:t>1500,00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6D4B55" w:rsidRDefault="005C2218" w:rsidP="0016701F">
            <w:pPr>
              <w:snapToGrid w:val="0"/>
              <w:jc w:val="center"/>
              <w:rPr>
                <w:iCs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5C2218" w:rsidRDefault="005C2218" w:rsidP="0016701F"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18 0 01 10050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6D4B55" w:rsidRDefault="005C2218" w:rsidP="0016701F">
            <w:pPr>
              <w:snapToGrid w:val="0"/>
              <w:jc w:val="center"/>
              <w:rPr>
                <w:iCs/>
              </w:rPr>
            </w:pPr>
            <w:r w:rsidRPr="006D4B55">
              <w:rPr>
                <w:iCs/>
              </w:rPr>
              <w:t>1500,00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/>
                <w:iCs/>
              </w:rPr>
            </w:pPr>
            <w:r w:rsidRPr="008078FF">
              <w:rPr>
                <w:b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8078FF" w:rsidRDefault="005C2218" w:rsidP="0016701F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  <w:p w:rsidR="005C2218" w:rsidRPr="008078FF" w:rsidRDefault="005C2218" w:rsidP="0016701F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74700,00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</w:p>
          <w:p w:rsidR="005C2218" w:rsidRDefault="005C2218" w:rsidP="0016701F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rPr>
                <w:bCs/>
                <w:iCs/>
              </w:rPr>
              <w:t>Пожарная безопасность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60140,00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60140,00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19 </w:t>
            </w:r>
            <w:r>
              <w:t>0 0</w:t>
            </w:r>
            <w:r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60140,00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AE6F54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C598E" w:rsidRDefault="005C2218" w:rsidP="0016701F">
            <w:pPr>
              <w:jc w:val="center"/>
              <w:rPr>
                <w:highlight w:val="yellow"/>
              </w:rPr>
            </w:pPr>
            <w:r w:rsidRPr="00AE6F54">
              <w:t>19 0 07 00000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  <w:r>
              <w:t>13560,00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C598E" w:rsidRDefault="005C2218" w:rsidP="0016701F"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  <w: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42F75" w:rsidRDefault="005C2218" w:rsidP="0016701F">
            <w:pPr>
              <w:jc w:val="center"/>
            </w:pPr>
            <w:r w:rsidRPr="00242F75">
              <w:t>19 0 07 10270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  <w:r>
              <w:t>13560,00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42F75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42F75" w:rsidRDefault="005C2218" w:rsidP="0016701F">
            <w:pPr>
              <w:jc w:val="center"/>
            </w:pPr>
            <w:r w:rsidRPr="00242F75">
              <w:t>19 0 07 10270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  <w:r>
              <w:t>3</w:t>
            </w:r>
            <w:r w:rsidRPr="008078FF">
              <w:t>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  <w:r>
              <w:t>13560,00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Cs/>
                <w:i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26E2A">
              <w:rPr>
                <w:b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  <w:rPr>
                <w:b/>
              </w:rPr>
            </w:pPr>
            <w:r w:rsidRPr="00926E2A"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  <w:rPr>
                <w:b/>
              </w:rPr>
            </w:pPr>
            <w:r w:rsidRPr="00926E2A">
              <w:rPr>
                <w:b/>
              </w:rPr>
              <w:t>20 0 00 00000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862800,00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  <w:r w:rsidRPr="00926E2A">
              <w:t>Поддержка дорожного хозяйства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  <w:r w:rsidRPr="00926E2A">
              <w:t>20 0 01 00000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  <w:r>
              <w:t>812800,00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  <w:r w:rsidRPr="00926E2A">
              <w:t xml:space="preserve">Содержание и ремонт автомобильных дорог общего пользования, в том числе дорог в поселениях (за исключением дорог </w:t>
            </w:r>
            <w:r w:rsidRPr="00926E2A">
              <w:lastRenderedPageBreak/>
              <w:t>федерального значения)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  <w:r w:rsidRPr="00926E2A">
              <w:lastRenderedPageBreak/>
              <w:t>20 0 01 10460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  <w:p w:rsidR="005C2218" w:rsidRPr="00926E2A" w:rsidRDefault="005C2218" w:rsidP="0016701F">
            <w:pPr>
              <w:snapToGrid w:val="0"/>
              <w:jc w:val="center"/>
            </w:pPr>
          </w:p>
          <w:p w:rsidR="005C2218" w:rsidRPr="00926E2A" w:rsidRDefault="005C2218" w:rsidP="0016701F">
            <w:pPr>
              <w:snapToGrid w:val="0"/>
              <w:jc w:val="center"/>
            </w:pPr>
          </w:p>
          <w:p w:rsidR="005C2218" w:rsidRPr="00926E2A" w:rsidRDefault="005C2218" w:rsidP="0016701F">
            <w:pPr>
              <w:snapToGrid w:val="0"/>
              <w:jc w:val="center"/>
            </w:pPr>
            <w:r>
              <w:lastRenderedPageBreak/>
              <w:t>812800,00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/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  <w:p w:rsidR="005C2218" w:rsidRPr="00926E2A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  <w:r w:rsidRPr="00926E2A"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  <w:r w:rsidRPr="00926E2A">
              <w:t>20 0 01 10460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r w:rsidRPr="00926E2A"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</w:pPr>
          </w:p>
          <w:p w:rsidR="005C2218" w:rsidRPr="00926E2A" w:rsidRDefault="005C2218" w:rsidP="0016701F">
            <w:pPr>
              <w:snapToGrid w:val="0"/>
              <w:jc w:val="center"/>
            </w:pPr>
            <w:r>
              <w:t>812800,00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  <w:r>
              <w:t>50000,00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  <w:r>
              <w:t>50000,00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  <w:r w:rsidRPr="00772C10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</w:pPr>
            <w:r>
              <w:t>50000,00</w:t>
            </w: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DD27C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DD27C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681" w:type="dxa"/>
            <w:shd w:val="clear" w:color="auto" w:fill="auto"/>
          </w:tcPr>
          <w:p w:rsidR="005C2218" w:rsidRPr="004441E2" w:rsidRDefault="005C2218" w:rsidP="0016701F">
            <w:pPr>
              <w:jc w:val="both"/>
              <w:rPr>
                <w:b/>
              </w:rPr>
            </w:pPr>
            <w:r w:rsidRPr="008078FF">
              <w:rPr>
                <w:b/>
              </w:rPr>
              <w:t>Муниципальная программа Николаевского сельского поселения Щербиновского района «</w:t>
            </w:r>
            <w:r w:rsidRPr="004441E2">
              <w:rPr>
                <w:b/>
              </w:rPr>
              <w:t>Комплексное развитие жилищно-коммунального</w:t>
            </w:r>
          </w:p>
          <w:p w:rsidR="005C2218" w:rsidRPr="004441E2" w:rsidRDefault="005C2218" w:rsidP="0016701F">
            <w:pPr>
              <w:jc w:val="both"/>
              <w:rPr>
                <w:b/>
              </w:rPr>
            </w:pPr>
            <w:r w:rsidRPr="004441E2">
              <w:rPr>
                <w:b/>
              </w:rPr>
              <w:t>хозяйства, энергосбережение и повышение энергетической эффективности</w:t>
            </w:r>
          </w:p>
          <w:p w:rsidR="005C2218" w:rsidRPr="008078FF" w:rsidRDefault="005C2218" w:rsidP="0016701F">
            <w:pPr>
              <w:jc w:val="both"/>
              <w:rPr>
                <w:b/>
              </w:rPr>
            </w:pPr>
            <w:r w:rsidRPr="004441E2">
              <w:rPr>
                <w:b/>
              </w:rPr>
              <w:t>Николаевского сельского поселения Щербиновского района</w:t>
            </w:r>
            <w:r w:rsidRPr="008078FF">
              <w:rPr>
                <w:b/>
              </w:rPr>
              <w:t xml:space="preserve">»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  <w:r w:rsidRPr="008078F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  <w:r>
              <w:t>750000,00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  <w:r w:rsidRPr="008078F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1 1055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  <w:r>
              <w:t>750000,00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  <w:r w:rsidRPr="00291B3F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  <w:r>
              <w:t>750000,00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  <w:r>
              <w:t>400000,00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  <w:r>
              <w:t>400000,00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291B3F" w:rsidRDefault="005C2218" w:rsidP="0016701F">
            <w:pPr>
              <w:snapToGrid w:val="0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5C2218" w:rsidRPr="00291B3F" w:rsidRDefault="005C2218" w:rsidP="0016701F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jc w:val="center"/>
            </w:pPr>
            <w:r w:rsidRPr="00291B3F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291B3F" w:rsidRDefault="005C2218" w:rsidP="0016701F">
            <w:pPr>
              <w:snapToGrid w:val="0"/>
              <w:jc w:val="center"/>
            </w:pPr>
            <w:r>
              <w:t>400000,00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4441E2" w:rsidRDefault="005C2218" w:rsidP="0016701F">
            <w:pPr>
              <w:jc w:val="center"/>
            </w:pPr>
            <w:r w:rsidRPr="004441E2">
              <w:t>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4441E2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4441E2" w:rsidRDefault="005C2218" w:rsidP="0016701F">
            <w:pPr>
              <w:jc w:val="center"/>
            </w:pPr>
            <w:r w:rsidRPr="004441E2">
              <w:t>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4441E2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244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4441E2" w:rsidRDefault="005C2218" w:rsidP="0016701F">
            <w:pPr>
              <w:jc w:val="center"/>
            </w:pPr>
            <w:r w:rsidRPr="004441E2">
              <w:t>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22 0 06 00000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270748" w:rsidRDefault="005C2218" w:rsidP="0016701F">
            <w:pPr>
              <w:jc w:val="center"/>
            </w:pPr>
          </w:p>
          <w:p w:rsidR="005C2218" w:rsidRPr="00270748" w:rsidRDefault="005C2218" w:rsidP="0016701F">
            <w:pPr>
              <w:jc w:val="center"/>
            </w:pPr>
          </w:p>
          <w:p w:rsidR="005C2218" w:rsidRPr="00270748" w:rsidRDefault="005C2218" w:rsidP="0016701F">
            <w:pPr>
              <w:jc w:val="center"/>
            </w:pPr>
            <w:r w:rsidRPr="00270748">
              <w:t>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270748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jc w:val="both"/>
              <w:rPr>
                <w:b/>
                <w:bCs/>
              </w:rPr>
            </w:pPr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270748" w:rsidRDefault="005C2218" w:rsidP="0016701F">
            <w:pPr>
              <w:jc w:val="center"/>
            </w:pPr>
            <w:r w:rsidRPr="00270748">
              <w:t>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270748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22 0 06 10900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Pr="00270748" w:rsidRDefault="005C2218" w:rsidP="0016701F">
            <w:pPr>
              <w:jc w:val="center"/>
            </w:pPr>
            <w:r w:rsidRPr="00270748">
              <w:t>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Default="005C2218" w:rsidP="0016701F"/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</w:tc>
      </w:tr>
      <w:tr w:rsidR="005C2218" w:rsidRPr="00870CC7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1" w:type="dxa"/>
            <w:shd w:val="clear" w:color="auto" w:fill="auto"/>
          </w:tcPr>
          <w:p w:rsidR="005C2218" w:rsidRPr="00870CC7" w:rsidRDefault="005C2218" w:rsidP="0016701F">
            <w:pPr>
              <w:rPr>
                <w:b/>
                <w:color w:val="000000"/>
              </w:rPr>
            </w:pPr>
            <w:r w:rsidRPr="00870CC7">
              <w:rPr>
                <w:b/>
                <w:color w:val="000000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29 0 00 0000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870CC7" w:rsidRDefault="005C2218" w:rsidP="0016701F">
            <w:pPr>
              <w:jc w:val="center"/>
              <w:rPr>
                <w:b/>
              </w:rPr>
            </w:pPr>
          </w:p>
          <w:p w:rsidR="005C2218" w:rsidRPr="00870CC7" w:rsidRDefault="005C2218" w:rsidP="0016701F">
            <w:pPr>
              <w:jc w:val="center"/>
              <w:rPr>
                <w:b/>
              </w:rPr>
            </w:pPr>
          </w:p>
          <w:p w:rsidR="005C2218" w:rsidRPr="00870CC7" w:rsidRDefault="005C2218" w:rsidP="0016701F">
            <w:pPr>
              <w:jc w:val="center"/>
              <w:rPr>
                <w:b/>
              </w:rPr>
            </w:pPr>
          </w:p>
          <w:p w:rsidR="005C2218" w:rsidRPr="00870CC7" w:rsidRDefault="005C2218" w:rsidP="0016701F">
            <w:pPr>
              <w:jc w:val="center"/>
              <w:rPr>
                <w:b/>
              </w:rPr>
            </w:pPr>
            <w:r w:rsidRPr="00870CC7">
              <w:rPr>
                <w:b/>
              </w:rPr>
              <w:t>16934687,20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Благоустройство общественной территории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29 0 01 000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16934687,20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29 01 10730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r>
              <w:t>16934687,20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1524087,20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70CC7" w:rsidRDefault="005C2218" w:rsidP="0016701F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15410600,00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15410600,00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926E2A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926E2A">
              <w:rPr>
                <w:b/>
                <w:bCs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  <w:rPr>
                <w:b/>
              </w:rPr>
            </w:pPr>
            <w:r w:rsidRPr="00926E2A">
              <w:rPr>
                <w:b/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  <w:rPr>
                <w:b/>
              </w:rPr>
            </w:pPr>
            <w:r w:rsidRPr="00926E2A">
              <w:rPr>
                <w:b/>
              </w:rPr>
              <w:t>70 0 00 00000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jc w:val="center"/>
              <w:rPr>
                <w:b/>
              </w:rPr>
            </w:pPr>
          </w:p>
          <w:p w:rsidR="005C2218" w:rsidRPr="00926E2A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715870,85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40B37" w:rsidRDefault="005C2218" w:rsidP="0016701F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40B37" w:rsidRDefault="005C2218" w:rsidP="0016701F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  <w:r w:rsidRPr="00926E2A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  <w:r w:rsidRPr="00926E2A">
              <w:t>70 0 01 00000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</w:pPr>
          </w:p>
          <w:p w:rsidR="005C2218" w:rsidRPr="00926E2A" w:rsidRDefault="005C2218" w:rsidP="0016701F">
            <w:pPr>
              <w:jc w:val="center"/>
            </w:pPr>
            <w:r>
              <w:t>715870,85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40B37" w:rsidRDefault="005C2218" w:rsidP="0016701F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40B37" w:rsidRDefault="005C2218" w:rsidP="0016701F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  <w:r w:rsidRPr="00926E2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  <w:r w:rsidRPr="00926E2A">
              <w:t>70 0 01 00190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</w:pPr>
          </w:p>
          <w:p w:rsidR="005C2218" w:rsidRPr="00926E2A" w:rsidRDefault="005C2218" w:rsidP="0016701F">
            <w:pPr>
              <w:jc w:val="center"/>
            </w:pPr>
            <w:r>
              <w:t>715870,85</w:t>
            </w: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40B37" w:rsidRDefault="005C2218" w:rsidP="0016701F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ind w:firstLine="708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</w:pPr>
          </w:p>
        </w:tc>
      </w:tr>
      <w:tr w:rsidR="005C2218" w:rsidRPr="00926E2A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40B37" w:rsidRDefault="005C2218" w:rsidP="0016701F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926E2A" w:rsidRDefault="005C2218" w:rsidP="0016701F">
            <w:pPr>
              <w:jc w:val="both"/>
            </w:pPr>
            <w:r w:rsidRPr="00926E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926E2A" w:rsidRDefault="005C2218" w:rsidP="0016701F">
            <w:pPr>
              <w:jc w:val="center"/>
            </w:pPr>
            <w:r w:rsidRPr="00926E2A">
              <w:t>70 0 01 00190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Pr="00926E2A" w:rsidRDefault="005C2218" w:rsidP="0016701F">
            <w:pPr>
              <w:jc w:val="center"/>
            </w:pPr>
            <w:r w:rsidRPr="00926E2A">
              <w:t>100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926E2A" w:rsidRDefault="005C2218" w:rsidP="0016701F">
            <w:pPr>
              <w:jc w:val="center"/>
            </w:pPr>
          </w:p>
          <w:p w:rsidR="005C2218" w:rsidRPr="00926E2A" w:rsidRDefault="005C2218" w:rsidP="0016701F"/>
          <w:p w:rsidR="005C2218" w:rsidRPr="00926E2A" w:rsidRDefault="005C2218" w:rsidP="0016701F"/>
          <w:p w:rsidR="005C2218" w:rsidRPr="00926E2A" w:rsidRDefault="005C2218" w:rsidP="0016701F"/>
          <w:p w:rsidR="005C2218" w:rsidRPr="00926E2A" w:rsidRDefault="005C2218" w:rsidP="0016701F"/>
          <w:p w:rsidR="005C2218" w:rsidRPr="00926E2A" w:rsidRDefault="005C2218" w:rsidP="0016701F">
            <w:pPr>
              <w:jc w:val="center"/>
            </w:pPr>
            <w:r>
              <w:t>715870,85</w:t>
            </w:r>
          </w:p>
        </w:tc>
      </w:tr>
      <w:tr w:rsidR="005C2218" w:rsidRPr="008078FF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8078FF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  <w:bCs/>
              </w:rPr>
            </w:pPr>
            <w:r w:rsidRPr="008078F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130100,00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81662" w:rsidRDefault="005C2218" w:rsidP="0016701F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  <w:r>
              <w:t>10000,00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8166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81662" w:rsidRDefault="005C2218" w:rsidP="0016701F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  <w:r>
              <w:t>10000,00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8166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81662" w:rsidRDefault="005C2218" w:rsidP="0016701F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jc w:val="center"/>
            </w:pPr>
            <w:r w:rsidRPr="00781662">
              <w:t>800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81662" w:rsidRDefault="005C2218" w:rsidP="0016701F">
            <w:pPr>
              <w:snapToGrid w:val="0"/>
              <w:jc w:val="center"/>
            </w:pPr>
            <w:r>
              <w:t>10000,00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Административные комиссии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3800,00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 xml:space="preserve">Осуществление отдельных полномочий </w:t>
            </w:r>
            <w:r w:rsidRPr="00711C32">
              <w:lastRenderedPageBreak/>
              <w:t>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lastRenderedPageBreak/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3800,00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 xml:space="preserve">Закупка товаров, работ и услуг </w:t>
            </w:r>
            <w:r>
              <w:t>для государственных (муни</w:t>
            </w:r>
            <w:r w:rsidRPr="00711C32">
              <w:t>ципальных) нужд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71 </w:t>
            </w:r>
            <w:r>
              <w:t>0 02</w:t>
            </w:r>
            <w:r w:rsidRPr="00711C32">
              <w:t xml:space="preserve"> 6019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>200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3800,00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302A59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02A59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02A59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302A59" w:rsidRDefault="005C2218" w:rsidP="0016701F">
            <w:pPr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14000,00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14000,00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14000,00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  <w:p w:rsidR="005C2218" w:rsidRPr="00057741" w:rsidRDefault="005C2218" w:rsidP="0016701F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102300,00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jc w:val="center"/>
            </w:pPr>
          </w:p>
          <w:p w:rsidR="005C2218" w:rsidRPr="00057741" w:rsidRDefault="005C2218" w:rsidP="0016701F">
            <w:pPr>
              <w:jc w:val="center"/>
            </w:pPr>
            <w:r w:rsidRPr="00057741">
              <w:t xml:space="preserve">71 </w:t>
            </w:r>
            <w:r>
              <w:t>0 08 00000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102300,00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jc w:val="center"/>
            </w:pPr>
          </w:p>
          <w:p w:rsidR="005C2218" w:rsidRPr="00057741" w:rsidRDefault="005C2218" w:rsidP="0016701F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  <w:p w:rsidR="005C2218" w:rsidRDefault="005C2218" w:rsidP="0016701F">
            <w:pPr>
              <w:snapToGrid w:val="0"/>
              <w:jc w:val="center"/>
            </w:pPr>
          </w:p>
          <w:p w:rsidR="005C2218" w:rsidRPr="00057741" w:rsidRDefault="005C2218" w:rsidP="0016701F">
            <w:pPr>
              <w:snapToGrid w:val="0"/>
              <w:jc w:val="center"/>
            </w:pPr>
            <w:r>
              <w:t>102300,00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057741" w:rsidRDefault="005C2218" w:rsidP="0016701F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057741" w:rsidRDefault="005C2218" w:rsidP="0016701F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Pr="00057741" w:rsidRDefault="005C2218" w:rsidP="0016701F">
            <w:r w:rsidRPr="00057741">
              <w:t>100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5C2218" w:rsidRPr="00772C10" w:rsidRDefault="005C2218" w:rsidP="0016701F">
            <w:pPr>
              <w:snapToGrid w:val="0"/>
              <w:jc w:val="center"/>
              <w:rPr>
                <w:i/>
              </w:rPr>
            </w:pPr>
          </w:p>
          <w:p w:rsidR="005C2218" w:rsidRPr="00772C10" w:rsidRDefault="005C2218" w:rsidP="0016701F">
            <w:pPr>
              <w:snapToGrid w:val="0"/>
              <w:jc w:val="center"/>
              <w:rPr>
                <w:i/>
              </w:rPr>
            </w:pPr>
          </w:p>
          <w:p w:rsidR="005C2218" w:rsidRPr="00772C10" w:rsidRDefault="005C2218" w:rsidP="0016701F">
            <w:pPr>
              <w:snapToGrid w:val="0"/>
              <w:jc w:val="center"/>
              <w:rPr>
                <w:i/>
              </w:rPr>
            </w:pPr>
          </w:p>
          <w:p w:rsidR="005C2218" w:rsidRPr="00772C10" w:rsidRDefault="005C2218" w:rsidP="0016701F">
            <w:pPr>
              <w:snapToGrid w:val="0"/>
              <w:jc w:val="center"/>
              <w:rPr>
                <w:i/>
              </w:rPr>
            </w:pPr>
          </w:p>
          <w:p w:rsidR="005C2218" w:rsidRPr="00772C10" w:rsidRDefault="005C2218" w:rsidP="0016701F">
            <w:pPr>
              <w:snapToGrid w:val="0"/>
              <w:jc w:val="center"/>
              <w:rPr>
                <w:i/>
              </w:rPr>
            </w:pPr>
          </w:p>
          <w:p w:rsidR="005C2218" w:rsidRPr="00772C10" w:rsidRDefault="005C2218" w:rsidP="0016701F">
            <w:pPr>
              <w:snapToGrid w:val="0"/>
              <w:jc w:val="center"/>
            </w:pPr>
            <w:r>
              <w:t>1023</w:t>
            </w:r>
            <w:r w:rsidRPr="00772C10">
              <w:t>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72C10" w:rsidRDefault="005C2218" w:rsidP="0016701F">
            <w:pPr>
              <w:snapToGrid w:val="0"/>
              <w:jc w:val="center"/>
              <w:rPr>
                <w:i/>
              </w:rPr>
            </w:pPr>
          </w:p>
        </w:tc>
      </w:tr>
      <w:tr w:rsidR="005C2218" w:rsidRPr="008078FF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>
              <w:t>72 0 01 00000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4500,00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4500,00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  <w:r>
              <w:t>4500,00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 xml:space="preserve">72 </w:t>
            </w:r>
            <w:r>
              <w:t>0 02 00000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>
              <w:t>13500,00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>
              <w:t>13500,00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 w:rsidRPr="00711C32"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jc w:val="center"/>
            </w:pPr>
            <w:r>
              <w:t>13500,00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711C32" w:rsidRDefault="005C2218" w:rsidP="0016701F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711C32" w:rsidRDefault="005C2218" w:rsidP="0016701F">
            <w:pPr>
              <w:snapToGrid w:val="0"/>
              <w:jc w:val="center"/>
            </w:pPr>
          </w:p>
        </w:tc>
      </w:tr>
      <w:tr w:rsidR="005C2218" w:rsidRPr="008078FF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</w:t>
            </w:r>
          </w:p>
        </w:tc>
        <w:tc>
          <w:tcPr>
            <w:tcW w:w="4681" w:type="dxa"/>
            <w:shd w:val="clear" w:color="auto" w:fill="auto"/>
          </w:tcPr>
          <w:p w:rsidR="005C2218" w:rsidRPr="008078FF" w:rsidRDefault="005C2218" w:rsidP="0016701F">
            <w:pPr>
              <w:snapToGrid w:val="0"/>
              <w:jc w:val="both"/>
              <w:rPr>
                <w:b/>
                <w:bCs/>
              </w:rPr>
            </w:pPr>
            <w:r w:rsidRPr="008078FF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8078FF">
              <w:rPr>
                <w:b/>
                <w:bCs/>
              </w:rPr>
              <w:t>ганов финансов</w:t>
            </w:r>
            <w:r>
              <w:rPr>
                <w:b/>
                <w:bCs/>
              </w:rPr>
              <w:t>ого (финансово-бюджет</w:t>
            </w:r>
            <w:r w:rsidRPr="008078FF">
              <w:rPr>
                <w:b/>
                <w:bCs/>
              </w:rPr>
              <w:t>ного) надзора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8078FF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BD7975" w:rsidRDefault="005C2218" w:rsidP="001670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BD7975" w:rsidRDefault="005C2218" w:rsidP="0016701F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  <w:r>
              <w:t>14000,00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BD7975" w:rsidRDefault="005C2218" w:rsidP="001670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BD7975" w:rsidRDefault="005C2218" w:rsidP="0016701F">
            <w:pPr>
              <w:jc w:val="both"/>
            </w:pPr>
            <w:r w:rsidRPr="00BD7975">
              <w:t>Расх</w:t>
            </w:r>
            <w:r>
              <w:t>оды на обеспечение функций орга</w:t>
            </w:r>
            <w:r w:rsidRPr="00BD7975">
              <w:t>нов местного сам</w:t>
            </w:r>
            <w:r>
              <w:t>оуправления (передавае</w:t>
            </w:r>
            <w:r w:rsidRPr="00BD7975">
              <w:t>мые полномочия)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BD7975" w:rsidRDefault="005C2218" w:rsidP="0016701F">
            <w:pPr>
              <w:snapToGrid w:val="0"/>
              <w:jc w:val="center"/>
            </w:pPr>
            <w:r>
              <w:t>14000,00</w:t>
            </w: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BD7975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6868F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58624D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BD7975" w:rsidRDefault="005C2218" w:rsidP="0016701F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500</w:t>
            </w: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14000,00</w:t>
            </w:r>
          </w:p>
        </w:tc>
      </w:tr>
      <w:tr w:rsidR="005C2218" w:rsidTr="0016701F">
        <w:trPr>
          <w:gridAfter w:val="1"/>
          <w:wAfter w:w="317" w:type="dxa"/>
          <w:trHeight w:val="133"/>
        </w:trPr>
        <w:tc>
          <w:tcPr>
            <w:tcW w:w="732" w:type="dxa"/>
            <w:gridSpan w:val="2"/>
            <w:shd w:val="clear" w:color="auto" w:fill="auto"/>
          </w:tcPr>
          <w:p w:rsidR="005C2218" w:rsidRPr="00315185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  <w:shd w:val="clear" w:color="auto" w:fill="auto"/>
          </w:tcPr>
          <w:p w:rsidR="005C2218" w:rsidRPr="00315185" w:rsidRDefault="005C2218" w:rsidP="0016701F">
            <w:pPr>
              <w:jc w:val="both"/>
            </w:pPr>
          </w:p>
        </w:tc>
        <w:tc>
          <w:tcPr>
            <w:tcW w:w="1619" w:type="dxa"/>
            <w:shd w:val="clear" w:color="auto" w:fill="auto"/>
            <w:vAlign w:val="bottom"/>
          </w:tcPr>
          <w:p w:rsidR="005C2218" w:rsidRPr="00315185" w:rsidRDefault="005C2218" w:rsidP="001670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2218" w:rsidRPr="00315185" w:rsidRDefault="005C2218" w:rsidP="0016701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vAlign w:val="bottom"/>
          </w:tcPr>
          <w:p w:rsidR="005C2218" w:rsidRPr="00315185" w:rsidRDefault="005C2218" w:rsidP="0016701F">
            <w:pPr>
              <w:snapToGrid w:val="0"/>
              <w:jc w:val="center"/>
            </w:pPr>
          </w:p>
        </w:tc>
      </w:tr>
    </w:tbl>
    <w:p w:rsidR="005C2218" w:rsidRDefault="005C2218" w:rsidP="005C2218">
      <w:pPr>
        <w:jc w:val="center"/>
      </w:pPr>
      <w:r>
        <w:t xml:space="preserve">                                                                                      </w:t>
      </w: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2218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Pr="00727FFD" w:rsidRDefault="005C2218" w:rsidP="005C221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Л.Н. Мацкевич</w:t>
      </w: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Pr="003F19AE" w:rsidRDefault="005C2218" w:rsidP="005C2218">
      <w:pPr>
        <w:jc w:val="both"/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shd w:val="clear" w:color="auto" w:fill="FFFFFF"/>
        <w:ind w:left="10440"/>
        <w:jc w:val="center"/>
        <w:rPr>
          <w:sz w:val="28"/>
          <w:szCs w:val="28"/>
        </w:rPr>
        <w:sectPr w:rsidR="005C2218" w:rsidSect="0016701F">
          <w:headerReference w:type="default" r:id="rId15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5C2218" w:rsidRPr="0081336C" w:rsidRDefault="005C2218" w:rsidP="005C2218">
      <w:pPr>
        <w:shd w:val="clear" w:color="auto" w:fill="FFFFFF"/>
        <w:ind w:left="10440"/>
        <w:jc w:val="center"/>
        <w:rPr>
          <w:sz w:val="28"/>
          <w:szCs w:val="28"/>
        </w:rPr>
      </w:pPr>
      <w:r w:rsidRPr="0081336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C2218" w:rsidRPr="0081336C" w:rsidRDefault="005C2218" w:rsidP="005C2218">
      <w:pPr>
        <w:shd w:val="clear" w:color="auto" w:fill="FFFFFF"/>
        <w:ind w:left="1044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Щербиновского района </w:t>
      </w:r>
    </w:p>
    <w:p w:rsidR="00AB1AE6" w:rsidRDefault="005C2218" w:rsidP="00AB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B1AE6">
        <w:rPr>
          <w:sz w:val="28"/>
          <w:szCs w:val="28"/>
        </w:rPr>
        <w:t>от 06.12.2022 № 5</w:t>
      </w:r>
    </w:p>
    <w:p w:rsidR="005C2218" w:rsidRPr="0081336C" w:rsidRDefault="005C2218" w:rsidP="005C2218">
      <w:pPr>
        <w:shd w:val="clear" w:color="auto" w:fill="FFFFFF"/>
        <w:jc w:val="center"/>
        <w:rPr>
          <w:b/>
          <w:sz w:val="28"/>
          <w:szCs w:val="28"/>
        </w:rPr>
      </w:pPr>
    </w:p>
    <w:p w:rsidR="005C2218" w:rsidRDefault="005C2218" w:rsidP="005C2218">
      <w:pPr>
        <w:shd w:val="clear" w:color="auto" w:fill="FFFFFF"/>
        <w:jc w:val="center"/>
        <w:rPr>
          <w:b/>
          <w:sz w:val="28"/>
          <w:szCs w:val="28"/>
        </w:rPr>
      </w:pPr>
    </w:p>
    <w:p w:rsidR="005C2218" w:rsidRDefault="005C2218" w:rsidP="005C2218">
      <w:pPr>
        <w:shd w:val="clear" w:color="auto" w:fill="FFFFFF"/>
        <w:jc w:val="center"/>
        <w:rPr>
          <w:b/>
          <w:sz w:val="28"/>
          <w:szCs w:val="28"/>
        </w:rPr>
      </w:pPr>
    </w:p>
    <w:p w:rsidR="005C2218" w:rsidRDefault="005C2218" w:rsidP="005C2218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 xml:space="preserve">Ведомственная структура расходов бюджета </w:t>
      </w:r>
    </w:p>
    <w:p w:rsidR="005C2218" w:rsidRPr="0081336C" w:rsidRDefault="005C2218" w:rsidP="005C2218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5C2218" w:rsidRPr="0081336C" w:rsidRDefault="005C2218" w:rsidP="005C2218">
      <w:pPr>
        <w:shd w:val="clear" w:color="auto" w:fill="FFFFFF"/>
        <w:jc w:val="center"/>
        <w:rPr>
          <w:b/>
          <w:sz w:val="28"/>
          <w:szCs w:val="28"/>
        </w:rPr>
      </w:pPr>
      <w:r w:rsidRPr="0081336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81336C">
        <w:rPr>
          <w:b/>
          <w:sz w:val="28"/>
          <w:szCs w:val="28"/>
        </w:rPr>
        <w:t xml:space="preserve"> год</w:t>
      </w:r>
    </w:p>
    <w:p w:rsidR="005C2218" w:rsidRPr="0081336C" w:rsidRDefault="005C2218" w:rsidP="005C2218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3221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1588"/>
      </w:tblGrid>
      <w:tr w:rsidR="005C2218" w:rsidRPr="0081336C" w:rsidTr="0016701F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 xml:space="preserve">                                     № п/п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t>Сумма, рублей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28304177,24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  <w:r w:rsidRPr="0081336C">
              <w:rPr>
                <w:b/>
                <w:bCs/>
              </w:rPr>
              <w:t>1</w:t>
            </w: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tabs>
                <w:tab w:val="left" w:pos="5483"/>
              </w:tabs>
              <w:rPr>
                <w:b/>
                <w:bCs/>
              </w:rPr>
            </w:pPr>
            <w:r w:rsidRPr="0081336C">
              <w:rPr>
                <w:b/>
                <w:bCs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28304177,24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57395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573955">
              <w:rPr>
                <w:b/>
              </w:rPr>
              <w:t>45</w:t>
            </w:r>
            <w:r>
              <w:rPr>
                <w:b/>
              </w:rPr>
              <w:t>25598,88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715870,85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5C2218" w:rsidRPr="0081336C" w:rsidTr="0016701F">
        <w:trPr>
          <w:trHeight w:val="268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99</w:t>
            </w:r>
            <w:r w:rsidRPr="0081336C"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715870,85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  <w:r w:rsidRPr="0081336C">
              <w:rPr>
                <w:b/>
                <w:bCs/>
              </w:rPr>
              <w:t> </w:t>
            </w: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3182984,83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color w:val="000000"/>
              </w:rPr>
            </w:pPr>
            <w:r w:rsidRPr="0081336C">
              <w:t> </w:t>
            </w: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3165184,83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3165184,83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3165184,83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2891367,68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258817,15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15000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7</w:t>
            </w:r>
            <w:r w:rsidRPr="0081336C">
              <w:t>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Административные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3800,00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81336C"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3800,00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3800,00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81336C">
              <w:rPr>
                <w:b/>
              </w:rPr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8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45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45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45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135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135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135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81336C">
              <w:rPr>
                <w:bCs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0 0000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81336C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1 0000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77 </w:t>
            </w:r>
            <w:r w:rsidRPr="0081336C">
              <w:t>0 0</w:t>
            </w:r>
            <w:r w:rsidRPr="0081336C">
              <w:rPr>
                <w:bCs/>
              </w:rPr>
              <w:t>1 2019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4</w:t>
            </w:r>
            <w:r w:rsidRPr="0081336C">
              <w:t>000,00</w:t>
            </w:r>
          </w:p>
        </w:tc>
      </w:tr>
      <w:tr w:rsidR="005C2218" w:rsidRPr="0081336C" w:rsidTr="0016701F">
        <w:tblPrEx>
          <w:tblLook w:val="04A0"/>
        </w:tblPrEx>
        <w:trPr>
          <w:gridAfter w:val="7"/>
          <w:wAfter w:w="6315" w:type="dxa"/>
          <w:trHeight w:val="133"/>
        </w:trPr>
        <w:tc>
          <w:tcPr>
            <w:tcW w:w="3776" w:type="dxa"/>
            <w:gridSpan w:val="2"/>
            <w:hideMark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570" w:type="dxa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570" w:type="dxa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200" w:type="dxa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5C2218" w:rsidRPr="00960356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960356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960356">
              <w:rPr>
                <w:b/>
              </w:rPr>
              <w:t>59</w:t>
            </w:r>
            <w:r>
              <w:rPr>
                <w:b/>
              </w:rPr>
              <w:t>847</w:t>
            </w:r>
            <w:r w:rsidRPr="00960356">
              <w:rPr>
                <w:b/>
              </w:rPr>
              <w:t>43,20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584743,20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249943,29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249943,29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249943,29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2 0000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37525</w:t>
            </w:r>
            <w:r w:rsidRPr="0081336C"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2 1002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37525</w:t>
            </w:r>
            <w:r w:rsidRPr="0081336C"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81336C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 xml:space="preserve">01 </w:t>
            </w:r>
            <w:r w:rsidRPr="0081336C">
              <w:t>0 0</w:t>
            </w:r>
            <w:r w:rsidRPr="0081336C">
              <w:rPr>
                <w:bCs/>
              </w:rPr>
              <w:t>2 1002</w:t>
            </w:r>
            <w:r w:rsidRPr="0081336C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81336C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37525</w:t>
            </w:r>
            <w:r w:rsidRPr="0081336C"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1000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1000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1000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jc w:val="both"/>
            </w:pPr>
            <w: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186774,91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5C2218" w:rsidRDefault="005C2218" w:rsidP="0016701F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5C2218" w:rsidRDefault="005C2218" w:rsidP="0016701F">
            <w:pPr>
              <w:jc w:val="both"/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01 0 07 10610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186774,91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5C2218" w:rsidRDefault="005C2218" w:rsidP="0016701F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5C2218" w:rsidRDefault="005C2218" w:rsidP="0016701F">
            <w:pPr>
              <w:jc w:val="both"/>
            </w:pPr>
            <w:r>
              <w:t>Реализация организационных вопросов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>
              <w:t>01 0 07 10610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186774,91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4400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4400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2000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24000,00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color w:val="FF0000"/>
              </w:rPr>
            </w:pPr>
            <w:r w:rsidRPr="0081336C"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55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Мероприятия по противодействию коррупции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18 0 01 10050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  <w:vAlign w:val="bottom"/>
          </w:tcPr>
          <w:p w:rsidR="005C2218" w:rsidRDefault="005C2218" w:rsidP="0016701F">
            <w: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 w:rsidRPr="0005279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18 0 01 10050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052792" w:rsidRDefault="005C2218" w:rsidP="0016701F">
            <w:pPr>
              <w:shd w:val="clear" w:color="auto" w:fill="FFFFFF"/>
              <w:snapToGrid w:val="0"/>
              <w:jc w:val="center"/>
            </w:pPr>
            <w:r>
              <w:t>1500,00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rPr>
                <w:b/>
                <w:bCs/>
              </w:rPr>
            </w:pPr>
            <w:r w:rsidRPr="0081336C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102300</w:t>
            </w:r>
            <w:r w:rsidRPr="0081336C">
              <w:rPr>
                <w:b/>
              </w:rPr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5C2218" w:rsidRPr="0081336C" w:rsidRDefault="005C2218" w:rsidP="0016701F">
            <w:pPr>
              <w:shd w:val="clear" w:color="auto" w:fill="FFFFFF"/>
              <w:rPr>
                <w:b/>
                <w:bCs/>
              </w:rPr>
            </w:pPr>
            <w:r w:rsidRPr="0081336C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rPr>
                <w:b/>
              </w:rPr>
            </w:pPr>
            <w:r w:rsidRPr="0081336C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1023</w:t>
            </w:r>
            <w:r w:rsidRPr="0081336C">
              <w:rPr>
                <w:b/>
              </w:rPr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  <w:r w:rsidRPr="0081336C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1023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  <w:r w:rsidRPr="008133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  <w:p w:rsidR="005C2218" w:rsidRPr="0081336C" w:rsidRDefault="005C2218" w:rsidP="0016701F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  <w:p w:rsidR="005C2218" w:rsidRPr="0081336C" w:rsidRDefault="005C2218" w:rsidP="0016701F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1023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  <w:r w:rsidRPr="008133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1023</w:t>
            </w:r>
            <w:r w:rsidRPr="0081336C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10230</w:t>
            </w:r>
            <w:r w:rsidRPr="0081336C"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74700,00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/>
                <w:bCs/>
                <w:iCs/>
              </w:rPr>
            </w:pPr>
          </w:p>
          <w:p w:rsidR="005C2218" w:rsidRDefault="005C2218" w:rsidP="0016701F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61140,00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iCs/>
              </w:rPr>
            </w:pPr>
            <w: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rPr>
                <w:iCs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61140,00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1000,00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rPr>
                <w:b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60140,00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60140,00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6014000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13560,00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19 0 07 00000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19 0 07 10270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13560,00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864300</w:t>
            </w:r>
            <w:r w:rsidRPr="0081336C">
              <w:rPr>
                <w:b/>
              </w:rPr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862800</w:t>
            </w:r>
            <w:r w:rsidRPr="0081336C">
              <w:rPr>
                <w:b/>
              </w:rPr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862800</w:t>
            </w:r>
            <w:r w:rsidRPr="00344EFA">
              <w:t>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812800,00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812800,00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812800,00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2E344A" w:rsidRDefault="005C2218" w:rsidP="0016701F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F30680" w:rsidRDefault="005C2218" w:rsidP="0016701F">
            <w:r w:rsidRPr="00F30680"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  <w:r w:rsidRPr="00344EFA">
              <w:t>50000,00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F30680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F30680" w:rsidRDefault="005C2218" w:rsidP="0016701F">
            <w:r w:rsidRPr="00F30680"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  <w:r w:rsidRPr="00344EFA">
              <w:t>50000,00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2E344A" w:rsidRDefault="005C2218" w:rsidP="0016701F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2E344A" w:rsidRDefault="005C2218" w:rsidP="0016701F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20 0 0210530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  <w:r w:rsidRPr="00344EFA"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344EFA" w:rsidRDefault="005C2218" w:rsidP="0016701F">
            <w:pPr>
              <w:shd w:val="clear" w:color="auto" w:fill="FFFFFF"/>
              <w:snapToGrid w:val="0"/>
              <w:jc w:val="center"/>
            </w:pPr>
            <w:r w:rsidRPr="00344EFA">
              <w:t>50000,00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2E344A" w:rsidRDefault="005C2218" w:rsidP="0016701F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2E344A" w:rsidRDefault="005C2218" w:rsidP="0016701F">
            <w:pPr>
              <w:rPr>
                <w:b/>
              </w:rPr>
            </w:pPr>
            <w:r w:rsidRPr="002E344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0D6F25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D6F25">
              <w:rPr>
                <w:b/>
              </w:rPr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04 0 00 00000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04 0 01 00000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04 0 01 10090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 w:rsidRPr="002E344A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04 0 01 10090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Pr="002E344A" w:rsidRDefault="005C2218" w:rsidP="0016701F">
            <w:pPr>
              <w:shd w:val="clear" w:color="auto" w:fill="FFFFFF"/>
              <w:snapToGrid w:val="0"/>
              <w:jc w:val="center"/>
            </w:pPr>
            <w:r w:rsidRPr="002E344A">
              <w:t>1</w:t>
            </w:r>
            <w:r>
              <w:t>5</w:t>
            </w:r>
            <w:r w:rsidRPr="002E344A">
              <w:t>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18084687,20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</w:pPr>
            <w: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5C2218" w:rsidRDefault="005C2218" w:rsidP="0016701F">
            <w:pPr>
              <w:jc w:val="both"/>
            </w:pPr>
            <w: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244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  <w:rPr>
                <w:b/>
              </w:rPr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18084687,20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</w:t>
            </w:r>
            <w:r w:rsidRPr="0081336C">
              <w:lastRenderedPageBreak/>
              <w:t>района «</w:t>
            </w:r>
            <w:r>
              <w:t>Комплексное развитие жилищно-коммунального</w:t>
            </w:r>
          </w:p>
          <w:p w:rsidR="005C2218" w:rsidRPr="0081336C" w:rsidRDefault="005C2218" w:rsidP="0016701F">
            <w:pPr>
              <w:shd w:val="clear" w:color="auto" w:fill="FFFFFF"/>
              <w:jc w:val="both"/>
            </w:pPr>
            <w:r>
              <w:t>хозяйства, энергосбережение и повышение энергетической эффективности Николаевского сельского поселения Щербиновского района</w:t>
            </w:r>
            <w:r w:rsidRPr="0081336C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1150000,00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750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750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750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400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400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400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rPr>
                <w:kern w:val="2"/>
              </w:rPr>
              <w:t>Реализация инициативных проектов по вопросам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22 0 06 00000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rPr>
                <w:kern w:val="2"/>
              </w:rPr>
              <w:t>Поддержка местных инициатив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22 0 06 10900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573955" w:rsidRDefault="005C2218" w:rsidP="0016701F">
            <w:pPr>
              <w:rPr>
                <w:color w:val="000000"/>
              </w:rPr>
            </w:pPr>
            <w:r w:rsidRPr="00573955">
              <w:rPr>
                <w:color w:val="000000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</w:tcPr>
          <w:p w:rsidR="005C2218" w:rsidRDefault="005C2218" w:rsidP="0016701F">
            <w:pPr>
              <w:jc w:val="center"/>
              <w:rPr>
                <w:b/>
              </w:rPr>
            </w:pPr>
          </w:p>
          <w:p w:rsidR="005C2218" w:rsidRPr="00573955" w:rsidRDefault="005C2218" w:rsidP="0016701F">
            <w:pPr>
              <w:jc w:val="center"/>
            </w:pPr>
            <w:r w:rsidRPr="00573955">
              <w:t>0</w:t>
            </w:r>
            <w:r>
              <w:t>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29 0 00 0000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70CC7" w:rsidRDefault="005C2218" w:rsidP="0016701F">
            <w:pPr>
              <w:jc w:val="center"/>
              <w:rPr>
                <w:b/>
              </w:rPr>
            </w:pPr>
          </w:p>
          <w:p w:rsidR="005C2218" w:rsidRPr="00870CC7" w:rsidRDefault="005C2218" w:rsidP="0016701F">
            <w:pPr>
              <w:jc w:val="center"/>
              <w:rPr>
                <w:b/>
              </w:rPr>
            </w:pPr>
            <w:r w:rsidRPr="00870CC7">
              <w:rPr>
                <w:b/>
              </w:rPr>
              <w:t>16934687,20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29 0 01 000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16934687,20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29 01 10730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r>
              <w:t>16934687,20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06CB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218" w:rsidRDefault="005C2218" w:rsidP="0016701F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  <w:r>
              <w:t>29 0 01 10730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218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2218" w:rsidRDefault="005C2218" w:rsidP="0016701F">
            <w:pPr>
              <w:jc w:val="center"/>
            </w:pPr>
            <w:r>
              <w:t>1524087,20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70CC7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70CC7" w:rsidRDefault="005C2218" w:rsidP="0016701F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15410600,00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506CB7" w:rsidRDefault="005C2218" w:rsidP="0016701F">
            <w:pPr>
              <w:spacing w:before="120" w:after="120"/>
              <w:rPr>
                <w:color w:val="000000"/>
              </w:rPr>
            </w:pPr>
            <w:r w:rsidRPr="00506C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 xml:space="preserve">29 0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15410600,00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1336C">
              <w:rPr>
                <w:b/>
              </w:rPr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iCs/>
              </w:rPr>
            </w:pPr>
            <w:r w:rsidRPr="0081336C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1336C">
              <w:rPr>
                <w:b/>
              </w:rPr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Реализация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14 0 0</w:t>
            </w:r>
            <w:r>
              <w:t>3</w:t>
            </w:r>
            <w:r w:rsidRPr="0081336C">
              <w:t xml:space="preserve">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1</w:t>
            </w:r>
            <w:r>
              <w:t>5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4331876,24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rPr>
                <w:i/>
                <w:iCs/>
              </w:rPr>
            </w:pPr>
            <w:r w:rsidRPr="0081336C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4331876,24</w:t>
            </w:r>
          </w:p>
          <w:p w:rsidR="005C2218" w:rsidRPr="0081336C" w:rsidRDefault="005C2218" w:rsidP="0016701F">
            <w:pPr>
              <w:shd w:val="clear" w:color="auto" w:fill="FFFFFF"/>
              <w:snapToGrid w:val="0"/>
              <w:rPr>
                <w:b/>
                <w:i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  <w:rPr>
                <w:i/>
                <w:iCs/>
              </w:rPr>
            </w:pPr>
            <w:r w:rsidRPr="0081336C"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4331876,24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</w:p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  <w:r w:rsidRPr="0081336C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4331876,24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  <w:r w:rsidRPr="0081336C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4331876,24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824113,92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78336,48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3428425,84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 w:rsidRPr="0081336C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  <w:r>
              <w:t>1</w:t>
            </w:r>
            <w:r w:rsidRPr="0081336C">
              <w:t>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  <w:p w:rsidR="005C2218" w:rsidRDefault="005C2218" w:rsidP="0016701F">
            <w:pPr>
              <w:shd w:val="clear" w:color="auto" w:fill="FFFFFF"/>
              <w:jc w:val="center"/>
            </w:pPr>
            <w:r>
              <w:t>12 0 03 00000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 xml:space="preserve">Реализация культурно-массовых мероприятий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</w:pPr>
            <w:r>
              <w:t>12 0 03 10290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052792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295714,92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295714,92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06 0 00 00000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 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 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Предоставление дополнительных мер социальной поддержки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06 0 01 00000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 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</w:p>
          <w:p w:rsidR="005C2218" w:rsidRDefault="005C2218" w:rsidP="0016701F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2218" w:rsidRDefault="005C2218" w:rsidP="0016701F"/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/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06 0 01 10120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jc w:val="center"/>
            </w:pPr>
            <w:r>
              <w:t> 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  <w:r>
              <w:t>295714,92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  <w:rPr>
                <w:b/>
                <w:bCs/>
              </w:rPr>
            </w:pPr>
            <w:r w:rsidRPr="008133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</w:rPr>
            </w:pPr>
            <w:r w:rsidRPr="0081336C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1336C">
              <w:rPr>
                <w:b/>
              </w:rPr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81336C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 w:rsidRPr="0081336C">
              <w:rPr>
                <w:b/>
                <w:iCs/>
              </w:rPr>
              <w:t>10000,000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  <w:r w:rsidRPr="0081336C"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  <w:r w:rsidRPr="0081336C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pStyle w:val="ad"/>
              <w:shd w:val="clear" w:color="auto" w:fill="FFFFFF"/>
              <w:jc w:val="both"/>
            </w:pPr>
            <w:r w:rsidRPr="0081336C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  <w:tr w:rsidR="005C2218" w:rsidRPr="0081336C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5C2218" w:rsidRPr="006868F8" w:rsidTr="0016701F">
        <w:trPr>
          <w:trHeight w:val="133"/>
        </w:trPr>
        <w:tc>
          <w:tcPr>
            <w:tcW w:w="555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gridSpan w:val="7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both"/>
            </w:pPr>
            <w:r w:rsidRPr="0081336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  <w:r w:rsidRPr="0081336C">
              <w:t>200</w:t>
            </w:r>
          </w:p>
        </w:tc>
        <w:tc>
          <w:tcPr>
            <w:tcW w:w="1588" w:type="dxa"/>
            <w:shd w:val="clear" w:color="auto" w:fill="auto"/>
          </w:tcPr>
          <w:p w:rsidR="005C2218" w:rsidRPr="0081336C" w:rsidRDefault="005C2218" w:rsidP="0016701F">
            <w:pPr>
              <w:shd w:val="clear" w:color="auto" w:fill="FFFFFF"/>
              <w:jc w:val="center"/>
            </w:pPr>
          </w:p>
          <w:p w:rsidR="005C2218" w:rsidRPr="00161177" w:rsidRDefault="005C2218" w:rsidP="0016701F">
            <w:pPr>
              <w:shd w:val="clear" w:color="auto" w:fill="FFFFFF"/>
              <w:jc w:val="center"/>
            </w:pPr>
            <w:r w:rsidRPr="0081336C">
              <w:t>10000,00</w:t>
            </w:r>
          </w:p>
        </w:tc>
      </w:tr>
    </w:tbl>
    <w:p w:rsidR="005C2218" w:rsidRDefault="005C2218" w:rsidP="005C2218">
      <w:pPr>
        <w:jc w:val="center"/>
      </w:pPr>
      <w:r>
        <w:t xml:space="preserve">                                                                                    </w:t>
      </w:r>
    </w:p>
    <w:p w:rsidR="005C2218" w:rsidRDefault="005C2218" w:rsidP="005C2218">
      <w:pPr>
        <w:ind w:firstLine="709"/>
      </w:pPr>
      <w:r>
        <w:rPr>
          <w:sz w:val="28"/>
          <w:szCs w:val="28"/>
        </w:rPr>
        <w:t>Глава</w:t>
      </w:r>
    </w:p>
    <w:p w:rsidR="005C2218" w:rsidRDefault="005C2218" w:rsidP="005C22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 </w:t>
      </w:r>
    </w:p>
    <w:p w:rsidR="005C2218" w:rsidRPr="00727FFD" w:rsidRDefault="005C2218" w:rsidP="005C22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Л.Н. Мацкевич</w:t>
      </w: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  <w:sectPr w:rsidR="005C2218" w:rsidSect="0016701F"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B1AE6" w:rsidRDefault="00AB1AE6" w:rsidP="00AB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06.12.2022 № 5</w:t>
      </w:r>
    </w:p>
    <w:p w:rsidR="005C2218" w:rsidRDefault="005C2218" w:rsidP="005C2218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218" w:rsidRPr="002E3D75" w:rsidRDefault="005C2218" w:rsidP="005C2218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5C2218" w:rsidRPr="002E3D75" w:rsidRDefault="005C2218" w:rsidP="005C2218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5C2218" w:rsidRPr="002E3D75" w:rsidRDefault="005C2218" w:rsidP="005C2218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5C2218" w:rsidRPr="002E3D75" w:rsidRDefault="005C2218" w:rsidP="005C2218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23 </w:t>
      </w:r>
      <w:r w:rsidRPr="002E3D75">
        <w:rPr>
          <w:b/>
          <w:sz w:val="28"/>
          <w:szCs w:val="28"/>
        </w:rPr>
        <w:t>год</w:t>
      </w:r>
    </w:p>
    <w:p w:rsidR="005C2218" w:rsidRPr="00B93CEC" w:rsidRDefault="005C2218" w:rsidP="005C2218">
      <w:pPr>
        <w:jc w:val="center"/>
        <w:rPr>
          <w:sz w:val="28"/>
          <w:szCs w:val="28"/>
        </w:rPr>
      </w:pPr>
      <w:r>
        <w:t xml:space="preserve">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5C2218" w:rsidRPr="00DF4AB4" w:rsidTr="0016701F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DF4AB4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DF4AB4" w:rsidRDefault="005C2218" w:rsidP="0016701F">
            <w:pPr>
              <w:snapToGrid w:val="0"/>
              <w:jc w:val="center"/>
              <w:rPr>
                <w:b/>
              </w:rPr>
            </w:pPr>
          </w:p>
          <w:p w:rsidR="005C2218" w:rsidRPr="00DF4AB4" w:rsidRDefault="005C2218" w:rsidP="0016701F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DF4AB4" w:rsidRDefault="005C2218" w:rsidP="0016701F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DF4AB4" w:rsidRDefault="005C2218" w:rsidP="0016701F">
            <w:pPr>
              <w:snapToGrid w:val="0"/>
              <w:jc w:val="right"/>
              <w:rPr>
                <w:b/>
              </w:rPr>
            </w:pPr>
          </w:p>
          <w:p w:rsidR="005C2218" w:rsidRPr="00DF4AB4" w:rsidRDefault="005C2218" w:rsidP="0016701F">
            <w:pPr>
              <w:snapToGrid w:val="0"/>
              <w:jc w:val="right"/>
              <w:rPr>
                <w:b/>
              </w:rPr>
            </w:pPr>
          </w:p>
          <w:p w:rsidR="005C2218" w:rsidRPr="00DF4AB4" w:rsidRDefault="005C2218" w:rsidP="0016701F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5C2218" w:rsidRPr="00DF4AB4" w:rsidRDefault="005C2218" w:rsidP="0016701F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442617" w:rsidRDefault="005C2218" w:rsidP="0016701F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3</w:t>
            </w:r>
          </w:p>
        </w:tc>
      </w:tr>
      <w:tr w:rsidR="005C2218" w:rsidRPr="00442617" w:rsidTr="0016701F">
        <w:trPr>
          <w:trHeight w:val="127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5C2218" w:rsidRPr="00442617" w:rsidRDefault="005C2218" w:rsidP="0016701F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5C2218" w:rsidRPr="00442617" w:rsidRDefault="005C2218" w:rsidP="0016701F">
            <w:pPr>
              <w:jc w:val="both"/>
            </w:pPr>
            <w:r w:rsidRPr="00442617">
              <w:t>в том числе</w:t>
            </w:r>
            <w:r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2218" w:rsidRDefault="005C2218" w:rsidP="0016701F">
            <w:pPr>
              <w:snapToGrid w:val="0"/>
              <w:jc w:val="right"/>
            </w:pPr>
          </w:p>
          <w:p w:rsidR="005C2218" w:rsidRDefault="005C2218" w:rsidP="0016701F">
            <w:pPr>
              <w:snapToGrid w:val="0"/>
              <w:jc w:val="right"/>
            </w:pPr>
          </w:p>
          <w:p w:rsidR="005C2218" w:rsidRPr="00442617" w:rsidRDefault="005C2218" w:rsidP="0016701F">
            <w:pPr>
              <w:snapToGrid w:val="0"/>
              <w:jc w:val="right"/>
            </w:pPr>
            <w:r>
              <w:t>675 777,24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</w:tcPr>
          <w:p w:rsidR="005C2218" w:rsidRPr="00442617" w:rsidRDefault="005C2218" w:rsidP="0016701F">
            <w:pPr>
              <w:snapToGrid w:val="0"/>
              <w:jc w:val="right"/>
            </w:pPr>
            <w:r>
              <w:t>675 777,24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5C2218" w:rsidRPr="00442617" w:rsidRDefault="005C2218" w:rsidP="0016701F">
            <w:pPr>
              <w:jc w:val="right"/>
            </w:pPr>
            <w:r>
              <w:t>- 27 628 400,00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Увеличение прочих остатков средств бюджетов </w:t>
            </w:r>
          </w:p>
        </w:tc>
        <w:tc>
          <w:tcPr>
            <w:tcW w:w="1800" w:type="dxa"/>
          </w:tcPr>
          <w:p w:rsidR="005C2218" w:rsidRDefault="005C2218" w:rsidP="0016701F">
            <w:pPr>
              <w:jc w:val="right"/>
            </w:pPr>
          </w:p>
          <w:p w:rsidR="005C2218" w:rsidRPr="00DD1B10" w:rsidRDefault="005C2218" w:rsidP="0016701F">
            <w:pPr>
              <w:jc w:val="right"/>
            </w:pPr>
            <w:r>
              <w:t>- 27 628 400,00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</w:tcPr>
          <w:p w:rsidR="005C2218" w:rsidRPr="00DD1B10" w:rsidRDefault="005C2218" w:rsidP="0016701F">
            <w:pPr>
              <w:jc w:val="right"/>
            </w:pPr>
            <w:r>
              <w:t>- 27 628 400,00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Увеличение прочих остатков денежных </w:t>
            </w:r>
          </w:p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средств бюджетов сельских поселений </w:t>
            </w:r>
          </w:p>
        </w:tc>
        <w:tc>
          <w:tcPr>
            <w:tcW w:w="1800" w:type="dxa"/>
          </w:tcPr>
          <w:p w:rsidR="005C2218" w:rsidRPr="00DD1B10" w:rsidRDefault="005C2218" w:rsidP="0016701F">
            <w:pPr>
              <w:jc w:val="right"/>
            </w:pPr>
            <w:r>
              <w:t>- 27 628 400,00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>Уменьшение остатков средств бюджетов</w:t>
            </w:r>
          </w:p>
        </w:tc>
        <w:tc>
          <w:tcPr>
            <w:tcW w:w="1800" w:type="dxa"/>
          </w:tcPr>
          <w:p w:rsidR="005C2218" w:rsidRPr="00442617" w:rsidRDefault="005C2218" w:rsidP="0016701F">
            <w:pPr>
              <w:snapToGrid w:val="0"/>
              <w:jc w:val="right"/>
            </w:pPr>
            <w:r>
              <w:t>28 304 177,24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Уменьшение прочих остатков средств бюджетов </w:t>
            </w:r>
          </w:p>
        </w:tc>
        <w:tc>
          <w:tcPr>
            <w:tcW w:w="1800" w:type="dxa"/>
          </w:tcPr>
          <w:p w:rsidR="005C2218" w:rsidRPr="00442617" w:rsidRDefault="005C2218" w:rsidP="0016701F">
            <w:pPr>
              <w:tabs>
                <w:tab w:val="center" w:pos="792"/>
              </w:tabs>
              <w:snapToGrid w:val="0"/>
              <w:jc w:val="right"/>
            </w:pPr>
            <w:r>
              <w:t>28 304 177,24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</w:tcPr>
          <w:p w:rsidR="005C2218" w:rsidRPr="00442617" w:rsidRDefault="005C2218" w:rsidP="0016701F">
            <w:pPr>
              <w:snapToGrid w:val="0"/>
              <w:jc w:val="right"/>
            </w:pPr>
            <w:r>
              <w:t>28 304 177,24</w:t>
            </w:r>
          </w:p>
        </w:tc>
      </w:tr>
      <w:tr w:rsidR="005C2218" w:rsidRPr="00442617" w:rsidTr="0016701F">
        <w:trPr>
          <w:trHeight w:val="132"/>
          <w:tblHeader/>
        </w:trPr>
        <w:tc>
          <w:tcPr>
            <w:tcW w:w="3657" w:type="dxa"/>
          </w:tcPr>
          <w:p w:rsidR="005C2218" w:rsidRPr="00442617" w:rsidRDefault="005C2218" w:rsidP="0016701F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5C2218" w:rsidRPr="00442617" w:rsidRDefault="005C2218" w:rsidP="0016701F">
            <w:pPr>
              <w:spacing w:after="120"/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5C2218" w:rsidRPr="00442617" w:rsidRDefault="005C2218" w:rsidP="0016701F">
            <w:pPr>
              <w:snapToGrid w:val="0"/>
              <w:jc w:val="center"/>
            </w:pPr>
            <w:r>
              <w:t>28 304 177,24</w:t>
            </w:r>
          </w:p>
        </w:tc>
      </w:tr>
    </w:tbl>
    <w:p w:rsidR="005C2218" w:rsidRPr="009A690A" w:rsidRDefault="005C2218" w:rsidP="005C2218">
      <w:pPr>
        <w:jc w:val="center"/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C2218" w:rsidRDefault="005C2218" w:rsidP="005C2218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Л.Н. Мацкевич</w:t>
      </w:r>
    </w:p>
    <w:p w:rsidR="005C2218" w:rsidRDefault="005C2218" w:rsidP="005C2218">
      <w:pPr>
        <w:ind w:left="5245"/>
        <w:jc w:val="center"/>
        <w:rPr>
          <w:sz w:val="28"/>
          <w:szCs w:val="28"/>
        </w:rPr>
      </w:pPr>
    </w:p>
    <w:p w:rsidR="005C2218" w:rsidRDefault="005C2218" w:rsidP="005C2218">
      <w:pPr>
        <w:ind w:left="5245"/>
        <w:jc w:val="center"/>
        <w:rPr>
          <w:sz w:val="28"/>
          <w:szCs w:val="28"/>
        </w:rPr>
      </w:pPr>
    </w:p>
    <w:p w:rsidR="005C2218" w:rsidRDefault="005C2218" w:rsidP="005C2218">
      <w:pPr>
        <w:ind w:left="5245"/>
        <w:jc w:val="center"/>
        <w:rPr>
          <w:sz w:val="28"/>
          <w:szCs w:val="28"/>
        </w:rPr>
      </w:pPr>
    </w:p>
    <w:p w:rsidR="005C2218" w:rsidRDefault="005C2218" w:rsidP="005C2218">
      <w:pPr>
        <w:ind w:left="5245"/>
        <w:jc w:val="center"/>
        <w:rPr>
          <w:sz w:val="28"/>
          <w:szCs w:val="28"/>
        </w:rPr>
      </w:pPr>
    </w:p>
    <w:p w:rsidR="005C2218" w:rsidRDefault="005C2218" w:rsidP="005C221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AB1AE6" w:rsidRDefault="005C2218" w:rsidP="00AB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B1AE6">
        <w:rPr>
          <w:sz w:val="28"/>
          <w:szCs w:val="28"/>
        </w:rPr>
        <w:t>от 06.12.2022 № 5</w:t>
      </w:r>
    </w:p>
    <w:p w:rsidR="005C2218" w:rsidRDefault="005C2218" w:rsidP="00AB1AE6">
      <w:pPr>
        <w:jc w:val="center"/>
        <w:rPr>
          <w:sz w:val="28"/>
          <w:szCs w:val="28"/>
        </w:rPr>
      </w:pPr>
    </w:p>
    <w:p w:rsidR="005C2218" w:rsidRDefault="005C2218" w:rsidP="005C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</w:t>
      </w:r>
      <w:r w:rsidRPr="00D817B7">
        <w:rPr>
          <w:b/>
          <w:sz w:val="28"/>
          <w:szCs w:val="28"/>
        </w:rPr>
        <w:t xml:space="preserve">внутренних </w:t>
      </w:r>
    </w:p>
    <w:p w:rsidR="005C2218" w:rsidRDefault="005C2218" w:rsidP="005C2218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заимствований  Николаевского сельского поселения  </w:t>
      </w:r>
    </w:p>
    <w:p w:rsidR="005C2218" w:rsidRPr="00D817B7" w:rsidRDefault="005C2218" w:rsidP="005C2218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Щербиновского района на </w:t>
      </w:r>
      <w:r>
        <w:rPr>
          <w:b/>
          <w:sz w:val="28"/>
          <w:szCs w:val="28"/>
        </w:rPr>
        <w:t xml:space="preserve">2023 </w:t>
      </w:r>
      <w:r w:rsidRPr="00D817B7">
        <w:rPr>
          <w:b/>
          <w:sz w:val="28"/>
          <w:szCs w:val="28"/>
        </w:rPr>
        <w:t>год</w:t>
      </w:r>
    </w:p>
    <w:p w:rsidR="005C2218" w:rsidRDefault="005C2218" w:rsidP="005C2218">
      <w:pPr>
        <w:ind w:left="2160" w:hanging="900"/>
        <w:jc w:val="center"/>
        <w:rPr>
          <w:sz w:val="28"/>
          <w:szCs w:val="28"/>
        </w:rPr>
      </w:pPr>
    </w:p>
    <w:p w:rsidR="005C2218" w:rsidRDefault="005C2218" w:rsidP="005C2218">
      <w:pPr>
        <w:ind w:left="2160" w:hanging="900"/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7129"/>
        <w:gridCol w:w="2030"/>
      </w:tblGrid>
      <w:tr w:rsidR="005C2218" w:rsidTr="0016701F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218" w:rsidRDefault="005C2218" w:rsidP="001670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C2218" w:rsidRDefault="005C2218" w:rsidP="001670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C2218" w:rsidRDefault="005C2218" w:rsidP="0016701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 рублей</w:t>
            </w:r>
          </w:p>
        </w:tc>
      </w:tr>
      <w:tr w:rsidR="005C2218" w:rsidTr="0016701F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Default="005C2218" w:rsidP="001670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2218" w:rsidRDefault="005C2218" w:rsidP="0016701F">
            <w:pPr>
              <w:tabs>
                <w:tab w:val="left" w:pos="6891"/>
              </w:tabs>
              <w:snapToGrid w:val="0"/>
              <w:ind w:left="139"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Николаевского сельского поселения Щербиновского района от других бюджетов бюджетной системы Российской           Федерации, всего:</w:t>
            </w:r>
          </w:p>
          <w:p w:rsidR="005C2218" w:rsidRDefault="005C2218" w:rsidP="0016701F">
            <w:pPr>
              <w:snapToGrid w:val="0"/>
              <w:ind w:left="139"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C2218" w:rsidRDefault="005C2218" w:rsidP="0016701F">
            <w:pPr>
              <w:snapToGrid w:val="0"/>
              <w:ind w:left="139"/>
              <w:rPr>
                <w:sz w:val="28"/>
                <w:szCs w:val="28"/>
              </w:rPr>
            </w:pPr>
          </w:p>
          <w:p w:rsidR="005C2218" w:rsidRDefault="005C2218" w:rsidP="0016701F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  <w:p w:rsidR="005C2218" w:rsidRDefault="005C2218" w:rsidP="0016701F">
            <w:pPr>
              <w:snapToGrid w:val="0"/>
              <w:ind w:left="139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C2218" w:rsidTr="0016701F">
        <w:trPr>
          <w:trHeight w:val="385"/>
        </w:trPr>
        <w:tc>
          <w:tcPr>
            <w:tcW w:w="535" w:type="dxa"/>
          </w:tcPr>
          <w:p w:rsidR="005C2218" w:rsidRDefault="005C2218" w:rsidP="001670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5C2218" w:rsidRDefault="005C2218" w:rsidP="0016701F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5C2218" w:rsidRDefault="005C2218" w:rsidP="0016701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5C2218" w:rsidRPr="006D0936" w:rsidRDefault="005C2218" w:rsidP="005C2218">
      <w:pPr>
        <w:spacing w:line="360" w:lineRule="auto"/>
        <w:jc w:val="center"/>
      </w:pPr>
      <w:r w:rsidRPr="006D0936">
        <w:t xml:space="preserve">                                                                 </w:t>
      </w:r>
      <w:r>
        <w:t xml:space="preserve">                                                </w:t>
      </w:r>
      <w:r w:rsidRPr="006D0936">
        <w:t xml:space="preserve"> </w:t>
      </w:r>
    </w:p>
    <w:p w:rsidR="005C2218" w:rsidRDefault="005C2218" w:rsidP="005C2218">
      <w:pPr>
        <w:rPr>
          <w:sz w:val="28"/>
          <w:szCs w:val="28"/>
        </w:rPr>
      </w:pPr>
    </w:p>
    <w:p w:rsidR="005C2218" w:rsidRPr="000D3419" w:rsidRDefault="005C2218" w:rsidP="005C2218">
      <w:pPr>
        <w:rPr>
          <w:sz w:val="28"/>
          <w:szCs w:val="28"/>
        </w:rPr>
      </w:pPr>
    </w:p>
    <w:p w:rsidR="005C2218" w:rsidRPr="00A85A78" w:rsidRDefault="005C2218" w:rsidP="005C2218">
      <w:pPr>
        <w:rPr>
          <w:sz w:val="28"/>
          <w:szCs w:val="28"/>
        </w:rPr>
      </w:pPr>
      <w:r w:rsidRPr="00A85A78">
        <w:rPr>
          <w:sz w:val="28"/>
          <w:szCs w:val="28"/>
        </w:rPr>
        <w:t>Глава</w:t>
      </w:r>
    </w:p>
    <w:p w:rsidR="005C2218" w:rsidRPr="00A85A78" w:rsidRDefault="005C2218" w:rsidP="005C2218">
      <w:pPr>
        <w:rPr>
          <w:sz w:val="28"/>
          <w:szCs w:val="28"/>
        </w:rPr>
      </w:pPr>
      <w:r w:rsidRPr="00A85A78">
        <w:rPr>
          <w:sz w:val="28"/>
          <w:szCs w:val="28"/>
        </w:rPr>
        <w:t>Николаевского сельского поселения</w:t>
      </w:r>
    </w:p>
    <w:p w:rsidR="005C2218" w:rsidRDefault="005C2218" w:rsidP="005C2218">
      <w:pPr>
        <w:rPr>
          <w:sz w:val="28"/>
          <w:szCs w:val="28"/>
        </w:rPr>
      </w:pPr>
      <w:r w:rsidRPr="00A85A78">
        <w:rPr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ind w:left="10206" w:right="-2"/>
        <w:jc w:val="center"/>
        <w:rPr>
          <w:sz w:val="28"/>
          <w:szCs w:val="28"/>
        </w:rPr>
        <w:sectPr w:rsidR="005C2218" w:rsidSect="0016701F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5C2218" w:rsidRDefault="005C2218" w:rsidP="005C2218">
      <w:pPr>
        <w:ind w:left="1020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5C2218" w:rsidRDefault="005C2218" w:rsidP="005C2218">
      <w:pPr>
        <w:ind w:left="10206" w:right="-2"/>
        <w:jc w:val="center"/>
        <w:rPr>
          <w:sz w:val="28"/>
          <w:szCs w:val="28"/>
        </w:rPr>
      </w:pP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Совета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Николаевского сельского поселения </w:t>
      </w:r>
    </w:p>
    <w:p w:rsidR="005C2218" w:rsidRDefault="005C2218" w:rsidP="005C2218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Щербиновского района </w:t>
      </w:r>
    </w:p>
    <w:p w:rsidR="00AB1AE6" w:rsidRDefault="005C2218" w:rsidP="00AB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B1AE6">
        <w:rPr>
          <w:sz w:val="28"/>
          <w:szCs w:val="28"/>
        </w:rPr>
        <w:t>от 06.12.2022 № 5</w:t>
      </w:r>
    </w:p>
    <w:p w:rsidR="005C2218" w:rsidRPr="004F2D90" w:rsidRDefault="005C2218" w:rsidP="005C2218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Программа муниципальных гарантий</w:t>
      </w:r>
    </w:p>
    <w:p w:rsidR="005C2218" w:rsidRPr="004F2D90" w:rsidRDefault="005C2218" w:rsidP="005C2218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 xml:space="preserve"> Николаевского сельского поселения  Щербиновского района в валюте </w:t>
      </w:r>
    </w:p>
    <w:p w:rsidR="005C2218" w:rsidRPr="004F2D90" w:rsidRDefault="005C2218" w:rsidP="005C2218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Российской Федерации на 20</w:t>
      </w:r>
      <w:r>
        <w:rPr>
          <w:b/>
          <w:sz w:val="28"/>
          <w:szCs w:val="28"/>
        </w:rPr>
        <w:t>23</w:t>
      </w:r>
      <w:r w:rsidRPr="004F2D90">
        <w:rPr>
          <w:b/>
          <w:sz w:val="28"/>
          <w:szCs w:val="28"/>
        </w:rPr>
        <w:t xml:space="preserve"> год</w:t>
      </w:r>
    </w:p>
    <w:p w:rsidR="005C2218" w:rsidRPr="00D8568B" w:rsidRDefault="005C2218" w:rsidP="005C2218">
      <w:pPr>
        <w:jc w:val="center"/>
        <w:rPr>
          <w:sz w:val="28"/>
          <w:szCs w:val="28"/>
        </w:rPr>
      </w:pPr>
    </w:p>
    <w:p w:rsidR="005C2218" w:rsidRPr="00D16510" w:rsidRDefault="005C2218" w:rsidP="005C2218">
      <w:pPr>
        <w:ind w:left="1985" w:hanging="1276"/>
        <w:jc w:val="both"/>
        <w:rPr>
          <w:sz w:val="28"/>
          <w:szCs w:val="28"/>
        </w:rPr>
      </w:pPr>
      <w:r w:rsidRPr="00D16510">
        <w:rPr>
          <w:sz w:val="28"/>
          <w:szCs w:val="28"/>
        </w:rPr>
        <w:t xml:space="preserve">Раздел 1. </w:t>
      </w:r>
      <w:r w:rsidRPr="00D16510">
        <w:rPr>
          <w:sz w:val="28"/>
          <w:szCs w:val="28"/>
        </w:rPr>
        <w:tab/>
        <w:t xml:space="preserve">Перечень подлежащих предоставлению муниципальных гарантий </w:t>
      </w:r>
      <w:r>
        <w:rPr>
          <w:sz w:val="28"/>
          <w:szCs w:val="28"/>
        </w:rPr>
        <w:t>Н</w:t>
      </w:r>
      <w:r w:rsidRPr="00D16510">
        <w:rPr>
          <w:sz w:val="28"/>
          <w:szCs w:val="28"/>
        </w:rPr>
        <w:t>иколаевского сельского посе</w:t>
      </w:r>
      <w:r>
        <w:rPr>
          <w:sz w:val="28"/>
          <w:szCs w:val="28"/>
        </w:rPr>
        <w:t>ления Щербиновского района в 2023</w:t>
      </w:r>
      <w:r w:rsidRPr="00D16510">
        <w:rPr>
          <w:sz w:val="28"/>
          <w:szCs w:val="28"/>
        </w:rPr>
        <w:t xml:space="preserve"> году </w:t>
      </w:r>
    </w:p>
    <w:p w:rsidR="005C2218" w:rsidRPr="00892C71" w:rsidRDefault="005C2218" w:rsidP="005C2218">
      <w:pPr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42"/>
        <w:gridCol w:w="2113"/>
        <w:gridCol w:w="1373"/>
        <w:gridCol w:w="1615"/>
        <w:gridCol w:w="1907"/>
        <w:gridCol w:w="3808"/>
        <w:gridCol w:w="1320"/>
      </w:tblGrid>
      <w:tr w:rsidR="005C2218" w:rsidRPr="0028770F" w:rsidTr="0016701F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</w:t>
            </w:r>
          </w:p>
        </w:tc>
        <w:tc>
          <w:tcPr>
            <w:tcW w:w="2817" w:type="pct"/>
            <w:gridSpan w:val="4"/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5C2218" w:rsidRPr="0028770F" w:rsidTr="0016701F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2218" w:rsidRPr="0087166A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5C2218" w:rsidRPr="0028770F" w:rsidRDefault="005C2218" w:rsidP="0016701F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5C2218" w:rsidRPr="0028770F" w:rsidRDefault="005C2218" w:rsidP="0016701F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регрессно</w:t>
            </w:r>
            <w:r w:rsidRPr="0028770F">
              <w:rPr>
                <w:sz w:val="28"/>
                <w:szCs w:val="28"/>
              </w:rPr>
              <w:softHyphen/>
              <w:t>го требования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5C2218" w:rsidRPr="0028770F" w:rsidRDefault="005C2218" w:rsidP="0016701F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5C2218" w:rsidRPr="0028770F" w:rsidRDefault="005C2218" w:rsidP="0016701F">
            <w:pPr>
              <w:ind w:left="-68"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5C2218" w:rsidRPr="0028770F" w:rsidRDefault="005C2218" w:rsidP="005C2218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551"/>
        <w:gridCol w:w="2123"/>
        <w:gridCol w:w="1384"/>
        <w:gridCol w:w="1619"/>
        <w:gridCol w:w="1909"/>
        <w:gridCol w:w="3824"/>
        <w:gridCol w:w="1179"/>
      </w:tblGrid>
      <w:tr w:rsidR="005C2218" w:rsidRPr="0028770F" w:rsidTr="0016701F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5C2218" w:rsidRPr="0028770F" w:rsidRDefault="005C2218" w:rsidP="005C2218">
      <w:pPr>
        <w:rPr>
          <w:sz w:val="28"/>
          <w:szCs w:val="28"/>
        </w:rPr>
      </w:pPr>
    </w:p>
    <w:p w:rsidR="005C2218" w:rsidRDefault="005C2218" w:rsidP="005C2218">
      <w:pPr>
        <w:ind w:left="1985" w:hanging="1276"/>
        <w:jc w:val="both"/>
        <w:rPr>
          <w:sz w:val="28"/>
          <w:szCs w:val="28"/>
        </w:rPr>
      </w:pPr>
    </w:p>
    <w:p w:rsidR="005C2218" w:rsidRDefault="005C2218" w:rsidP="005C2218">
      <w:pPr>
        <w:ind w:left="1985" w:hanging="1276"/>
        <w:jc w:val="both"/>
        <w:rPr>
          <w:sz w:val="28"/>
          <w:szCs w:val="28"/>
        </w:rPr>
      </w:pPr>
    </w:p>
    <w:p w:rsidR="005C2218" w:rsidRPr="003A5E24" w:rsidRDefault="005C2218" w:rsidP="005C2218">
      <w:pPr>
        <w:ind w:left="1985" w:hanging="1276"/>
        <w:jc w:val="both"/>
        <w:rPr>
          <w:b/>
          <w:sz w:val="28"/>
          <w:szCs w:val="28"/>
        </w:rPr>
      </w:pPr>
      <w:r w:rsidRPr="0028770F">
        <w:rPr>
          <w:sz w:val="28"/>
          <w:szCs w:val="28"/>
        </w:rPr>
        <w:t>Раздел 2.</w:t>
      </w:r>
      <w:r>
        <w:rPr>
          <w:sz w:val="28"/>
          <w:szCs w:val="28"/>
        </w:rPr>
        <w:tab/>
      </w:r>
      <w:r w:rsidRPr="00D16510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>
        <w:rPr>
          <w:sz w:val="28"/>
          <w:szCs w:val="28"/>
        </w:rPr>
        <w:t>муниципальных</w:t>
      </w:r>
      <w:r w:rsidRPr="00D1651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D16510">
        <w:rPr>
          <w:sz w:val="28"/>
          <w:szCs w:val="28"/>
        </w:rPr>
        <w:t xml:space="preserve"> по возм</w:t>
      </w:r>
      <w:r>
        <w:rPr>
          <w:sz w:val="28"/>
          <w:szCs w:val="28"/>
        </w:rPr>
        <w:t xml:space="preserve">ожным гарантийным случаям, в 2023 </w:t>
      </w:r>
      <w:r w:rsidRPr="00D16510">
        <w:rPr>
          <w:sz w:val="28"/>
          <w:szCs w:val="28"/>
        </w:rPr>
        <w:t xml:space="preserve">году </w:t>
      </w:r>
    </w:p>
    <w:p w:rsidR="005C2218" w:rsidRDefault="005C2218" w:rsidP="005C2218">
      <w:pPr>
        <w:ind w:left="1260"/>
        <w:jc w:val="right"/>
        <w:rPr>
          <w:sz w:val="28"/>
          <w:szCs w:val="28"/>
        </w:rPr>
      </w:pPr>
    </w:p>
    <w:p w:rsidR="005C2218" w:rsidRDefault="005C2218" w:rsidP="005C2218">
      <w:pPr>
        <w:ind w:left="1260"/>
        <w:jc w:val="right"/>
        <w:rPr>
          <w:sz w:val="28"/>
          <w:szCs w:val="28"/>
        </w:rPr>
      </w:pPr>
    </w:p>
    <w:p w:rsidR="005C2218" w:rsidRDefault="005C2218" w:rsidP="005C2218">
      <w:pPr>
        <w:ind w:left="1260"/>
        <w:jc w:val="right"/>
        <w:rPr>
          <w:sz w:val="28"/>
          <w:szCs w:val="28"/>
        </w:rPr>
      </w:pPr>
    </w:p>
    <w:p w:rsidR="005C2218" w:rsidRDefault="005C2218" w:rsidP="005C2218">
      <w:pPr>
        <w:ind w:left="1260"/>
        <w:jc w:val="right"/>
        <w:rPr>
          <w:sz w:val="28"/>
          <w:szCs w:val="28"/>
        </w:rPr>
      </w:pPr>
    </w:p>
    <w:p w:rsidR="005C2218" w:rsidRDefault="005C2218" w:rsidP="005C2218">
      <w:pPr>
        <w:ind w:left="1260"/>
        <w:jc w:val="right"/>
        <w:rPr>
          <w:sz w:val="28"/>
          <w:szCs w:val="28"/>
        </w:rPr>
      </w:pPr>
    </w:p>
    <w:p w:rsidR="005C2218" w:rsidRPr="0028770F" w:rsidRDefault="005C2218" w:rsidP="005C2218">
      <w:pPr>
        <w:ind w:left="1260"/>
        <w:jc w:val="right"/>
        <w:rPr>
          <w:sz w:val="28"/>
          <w:szCs w:val="28"/>
        </w:rPr>
      </w:pPr>
      <w:r w:rsidRPr="00892C71">
        <w:rPr>
          <w:sz w:val="28"/>
          <w:szCs w:val="28"/>
        </w:rPr>
        <w:lastRenderedPageBreak/>
        <w:t>(тыс. 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4"/>
        <w:gridCol w:w="6329"/>
      </w:tblGrid>
      <w:tr w:rsidR="005C2218" w:rsidRPr="0028770F" w:rsidTr="0016701F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218" w:rsidRDefault="005C2218" w:rsidP="0016701F">
            <w:pPr>
              <w:ind w:left="-4" w:right="-82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Бюджетные ассигнования на исполнение </w:t>
            </w:r>
          </w:p>
          <w:p w:rsidR="005C2218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государственных гарантий </w:t>
            </w:r>
            <w:r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5C2218" w:rsidRDefault="005C2218" w:rsidP="0016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  <w:r w:rsidRPr="0028770F">
              <w:rPr>
                <w:sz w:val="28"/>
                <w:szCs w:val="28"/>
              </w:rPr>
              <w:t xml:space="preserve"> </w:t>
            </w:r>
          </w:p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5C2218" w:rsidRPr="0028770F" w:rsidTr="0016701F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18" w:rsidRPr="0028770F" w:rsidRDefault="005C2218" w:rsidP="0016701F">
            <w:pPr>
              <w:jc w:val="center"/>
              <w:rPr>
                <w:sz w:val="28"/>
                <w:szCs w:val="28"/>
              </w:rPr>
            </w:pPr>
          </w:p>
        </w:tc>
      </w:tr>
      <w:tr w:rsidR="005C2218" w:rsidRPr="0028770F" w:rsidTr="0016701F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spacing w:before="240"/>
              <w:jc w:val="both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бюджета Николаевского сельского поселения Щербиновского района</w:t>
            </w:r>
            <w:r w:rsidRPr="0028770F">
              <w:rPr>
                <w:sz w:val="28"/>
                <w:szCs w:val="28"/>
              </w:rPr>
              <w:t>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18" w:rsidRPr="0028770F" w:rsidRDefault="005C2218" w:rsidP="0016701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5C2218" w:rsidRDefault="005C2218" w:rsidP="005C2218">
      <w:pPr>
        <w:jc w:val="center"/>
        <w:rPr>
          <w:sz w:val="28"/>
          <w:szCs w:val="28"/>
        </w:rPr>
      </w:pPr>
    </w:p>
    <w:p w:rsidR="005C2218" w:rsidRPr="0028770F" w:rsidRDefault="005C2218" w:rsidP="005C2218">
      <w:pPr>
        <w:jc w:val="center"/>
        <w:rPr>
          <w:sz w:val="28"/>
          <w:szCs w:val="28"/>
        </w:rPr>
      </w:pPr>
    </w:p>
    <w:p w:rsidR="005C2218" w:rsidRPr="0028770F" w:rsidRDefault="005C2218" w:rsidP="005C2218">
      <w:pPr>
        <w:rPr>
          <w:sz w:val="28"/>
          <w:szCs w:val="28"/>
        </w:rPr>
      </w:pPr>
    </w:p>
    <w:p w:rsidR="005C2218" w:rsidRPr="00351815" w:rsidRDefault="005C2218" w:rsidP="005C2218">
      <w:pPr>
        <w:jc w:val="both"/>
        <w:rPr>
          <w:sz w:val="28"/>
          <w:szCs w:val="28"/>
        </w:rPr>
      </w:pPr>
      <w:r w:rsidRPr="00351815">
        <w:rPr>
          <w:sz w:val="28"/>
          <w:szCs w:val="28"/>
        </w:rPr>
        <w:t>Глава</w:t>
      </w:r>
    </w:p>
    <w:p w:rsidR="005C2218" w:rsidRPr="00351815" w:rsidRDefault="005C2218" w:rsidP="005C2218">
      <w:pPr>
        <w:jc w:val="both"/>
        <w:rPr>
          <w:sz w:val="28"/>
          <w:szCs w:val="28"/>
        </w:rPr>
      </w:pPr>
      <w:r w:rsidRPr="00351815">
        <w:rPr>
          <w:sz w:val="28"/>
          <w:szCs w:val="28"/>
        </w:rPr>
        <w:t>Николаевского сельского поселения</w:t>
      </w:r>
    </w:p>
    <w:p w:rsidR="005C2218" w:rsidRPr="005D38FD" w:rsidRDefault="005C2218" w:rsidP="005C2218">
      <w:pPr>
        <w:jc w:val="both"/>
        <w:sectPr w:rsidR="005C2218" w:rsidRPr="005D38FD" w:rsidSect="0016701F"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  <w:r w:rsidRPr="00351815">
        <w:rPr>
          <w:sz w:val="28"/>
          <w:szCs w:val="28"/>
        </w:rPr>
        <w:t xml:space="preserve">Щербиновского района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35181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Л.Н. Мацкевич</w:t>
      </w:r>
    </w:p>
    <w:p w:rsidR="00717C42" w:rsidRDefault="00717C42" w:rsidP="005C2218">
      <w:pPr>
        <w:jc w:val="both"/>
        <w:rPr>
          <w:sz w:val="28"/>
          <w:szCs w:val="28"/>
        </w:rPr>
      </w:pPr>
    </w:p>
    <w:sectPr w:rsidR="00717C42" w:rsidSect="005C2218">
      <w:pgSz w:w="11900" w:h="16840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0D" w:rsidRDefault="003F490D" w:rsidP="00471A50">
      <w:r>
        <w:separator/>
      </w:r>
    </w:p>
  </w:endnote>
  <w:endnote w:type="continuationSeparator" w:id="1">
    <w:p w:rsidR="003F490D" w:rsidRDefault="003F490D" w:rsidP="0047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0D" w:rsidRDefault="003F490D" w:rsidP="00471A50">
      <w:r>
        <w:separator/>
      </w:r>
    </w:p>
  </w:footnote>
  <w:footnote w:type="continuationSeparator" w:id="1">
    <w:p w:rsidR="003F490D" w:rsidRDefault="003F490D" w:rsidP="00471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1F" w:rsidRDefault="00E13340">
    <w:pPr>
      <w:pStyle w:val="ad"/>
      <w:jc w:val="center"/>
    </w:pPr>
    <w:fldSimple w:instr=" PAGE   \* MERGEFORMAT ">
      <w:r w:rsidR="00AB1AE6">
        <w:rPr>
          <w:noProof/>
        </w:rPr>
        <w:t>38</w:t>
      </w:r>
    </w:fldSimple>
  </w:p>
  <w:p w:rsidR="0016701F" w:rsidRDefault="001670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CC2"/>
    <w:multiLevelType w:val="hybridMultilevel"/>
    <w:tmpl w:val="DC728FC0"/>
    <w:lvl w:ilvl="0" w:tplc="B86CA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3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5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6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8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9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2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786E"/>
    <w:rsid w:val="00005D7C"/>
    <w:rsid w:val="00035797"/>
    <w:rsid w:val="00052547"/>
    <w:rsid w:val="00116A18"/>
    <w:rsid w:val="0013158F"/>
    <w:rsid w:val="0016701F"/>
    <w:rsid w:val="001C2227"/>
    <w:rsid w:val="0022282A"/>
    <w:rsid w:val="002A1C37"/>
    <w:rsid w:val="003C131F"/>
    <w:rsid w:val="003F490D"/>
    <w:rsid w:val="0042505C"/>
    <w:rsid w:val="00471A50"/>
    <w:rsid w:val="005411B6"/>
    <w:rsid w:val="005C2218"/>
    <w:rsid w:val="006055C6"/>
    <w:rsid w:val="00607392"/>
    <w:rsid w:val="0062635E"/>
    <w:rsid w:val="006C4BF2"/>
    <w:rsid w:val="00717C42"/>
    <w:rsid w:val="007822AB"/>
    <w:rsid w:val="00881633"/>
    <w:rsid w:val="008B5DD9"/>
    <w:rsid w:val="0091258C"/>
    <w:rsid w:val="00A65799"/>
    <w:rsid w:val="00AB1AE6"/>
    <w:rsid w:val="00AB4243"/>
    <w:rsid w:val="00AB6310"/>
    <w:rsid w:val="00B03880"/>
    <w:rsid w:val="00B303DD"/>
    <w:rsid w:val="00B4777B"/>
    <w:rsid w:val="00B80E5D"/>
    <w:rsid w:val="00BA06F1"/>
    <w:rsid w:val="00C11077"/>
    <w:rsid w:val="00C836A6"/>
    <w:rsid w:val="00D20C6D"/>
    <w:rsid w:val="00D33FB9"/>
    <w:rsid w:val="00E13340"/>
    <w:rsid w:val="00E264E5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5C2218"/>
    <w:pPr>
      <w:widowControl/>
      <w:autoSpaceDE/>
      <w:autoSpaceDN/>
      <w:spacing w:after="160" w:line="240" w:lineRule="exact"/>
    </w:pPr>
    <w:rPr>
      <w:sz w:val="20"/>
      <w:szCs w:val="20"/>
      <w:lang w:eastAsia="ru-RU"/>
    </w:rPr>
  </w:style>
  <w:style w:type="paragraph" w:customStyle="1" w:styleId="ConsNormal">
    <w:name w:val="ConsNormal"/>
    <w:rsid w:val="005C221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uiPriority w:val="99"/>
    <w:rsid w:val="005C2218"/>
    <w:rPr>
      <w:color w:val="000080"/>
      <w:u w:val="single"/>
    </w:rPr>
  </w:style>
  <w:style w:type="paragraph" w:styleId="ad">
    <w:name w:val="header"/>
    <w:basedOn w:val="a"/>
    <w:link w:val="ae"/>
    <w:rsid w:val="005C221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C22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rsid w:val="005C221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C22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C2218"/>
  </w:style>
  <w:style w:type="paragraph" w:customStyle="1" w:styleId="af1">
    <w:name w:val="ттт"/>
    <w:basedOn w:val="a7"/>
    <w:rsid w:val="005C2218"/>
    <w:pPr>
      <w:spacing w:before="60" w:after="60"/>
      <w:ind w:firstLine="839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2">
    <w:name w:val="page number"/>
    <w:rsid w:val="005C2218"/>
  </w:style>
  <w:style w:type="numbering" w:customStyle="1" w:styleId="2">
    <w:name w:val="Нет списка2"/>
    <w:next w:val="a2"/>
    <w:uiPriority w:val="99"/>
    <w:semiHidden/>
    <w:unhideWhenUsed/>
    <w:rsid w:val="005C2218"/>
  </w:style>
  <w:style w:type="paragraph" w:customStyle="1" w:styleId="ConsNonformat">
    <w:name w:val="ConsNonformat"/>
    <w:rsid w:val="005C2218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rsid w:val="005C2218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5C2218"/>
    <w:pPr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customStyle="1" w:styleId="12">
    <w:name w:val="Сетка таблицы1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5C2218"/>
    <w:rPr>
      <w:color w:val="800080"/>
      <w:u w:val="single"/>
    </w:rPr>
  </w:style>
  <w:style w:type="paragraph" w:customStyle="1" w:styleId="font5">
    <w:name w:val="font5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65">
    <w:name w:val="xl65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C2218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C2218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4"/>
      <w:szCs w:val="4"/>
      <w:lang w:eastAsia="ru-RU"/>
    </w:rPr>
  </w:style>
  <w:style w:type="paragraph" w:customStyle="1" w:styleId="xl76">
    <w:name w:val="xl76"/>
    <w:basedOn w:val="a"/>
    <w:rsid w:val="005C2218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5C2218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af4">
    <w:name w:val="з"/>
    <w:basedOn w:val="a7"/>
    <w:rsid w:val="005C2218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  <w:lang w:eastAsia="ru-RU"/>
    </w:rPr>
  </w:style>
  <w:style w:type="paragraph" w:customStyle="1" w:styleId="ConsPlusNormal">
    <w:name w:val="ConsPlusNormal"/>
    <w:rsid w:val="005C2218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table" w:customStyle="1" w:styleId="110">
    <w:name w:val="Сетка таблицы11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C2218"/>
  </w:style>
  <w:style w:type="numbering" w:customStyle="1" w:styleId="111">
    <w:name w:val="Нет списка11"/>
    <w:next w:val="a2"/>
    <w:uiPriority w:val="99"/>
    <w:semiHidden/>
    <w:unhideWhenUsed/>
    <w:rsid w:val="005C2218"/>
  </w:style>
  <w:style w:type="numbering" w:customStyle="1" w:styleId="210">
    <w:name w:val="Нет списка21"/>
    <w:next w:val="a2"/>
    <w:uiPriority w:val="99"/>
    <w:semiHidden/>
    <w:unhideWhenUsed/>
    <w:rsid w:val="005C2218"/>
  </w:style>
  <w:style w:type="numbering" w:customStyle="1" w:styleId="40">
    <w:name w:val="Нет списка4"/>
    <w:next w:val="a2"/>
    <w:uiPriority w:val="99"/>
    <w:semiHidden/>
    <w:unhideWhenUsed/>
    <w:rsid w:val="005C2218"/>
  </w:style>
  <w:style w:type="numbering" w:customStyle="1" w:styleId="120">
    <w:name w:val="Нет списка12"/>
    <w:next w:val="a2"/>
    <w:uiPriority w:val="99"/>
    <w:semiHidden/>
    <w:unhideWhenUsed/>
    <w:rsid w:val="005C2218"/>
  </w:style>
  <w:style w:type="numbering" w:customStyle="1" w:styleId="22">
    <w:name w:val="Нет списка22"/>
    <w:next w:val="a2"/>
    <w:uiPriority w:val="99"/>
    <w:semiHidden/>
    <w:unhideWhenUsed/>
    <w:rsid w:val="005C2218"/>
  </w:style>
  <w:style w:type="paragraph" w:customStyle="1" w:styleId="xl63">
    <w:name w:val="xl63"/>
    <w:basedOn w:val="a"/>
    <w:rsid w:val="005C2218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C2218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msonormal0">
    <w:name w:val="msonormal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1">
    <w:name w:val="Сетка таблицы12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5C2218"/>
    <w:pPr>
      <w:widowControl/>
      <w:tabs>
        <w:tab w:val="left" w:pos="0"/>
      </w:tabs>
      <w:autoSpaceDE/>
      <w:autoSpaceDN/>
      <w:jc w:val="both"/>
    </w:pPr>
    <w:rPr>
      <w:sz w:val="28"/>
      <w:szCs w:val="20"/>
      <w:lang w:eastAsia="ar-SA"/>
    </w:rPr>
  </w:style>
  <w:style w:type="paragraph" w:customStyle="1" w:styleId="af5">
    <w:name w:val="Прижатый влево"/>
    <w:basedOn w:val="a"/>
    <w:next w:val="a"/>
    <w:rsid w:val="005C2218"/>
    <w:pPr>
      <w:widowControl/>
      <w:adjustRightInd w:val="0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177;n=85414;fld=134;dst=109446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77;n=85414;fld=134;dst=1225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77;n=85414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177;n=85414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669" TargetMode="External"/><Relationship Id="rId14" Type="http://schemas.openxmlformats.org/officeDocument/2006/relationships/hyperlink" Target="consultantplus://offline/main?base=RLAW177;n=85414;fld=134;dst=109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38</Pages>
  <Words>9015</Words>
  <Characters>51387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2022-12-07T06:59:00Z</cp:lastPrinted>
  <dcterms:created xsi:type="dcterms:W3CDTF">2022-08-10T08:25:00Z</dcterms:created>
  <dcterms:modified xsi:type="dcterms:W3CDTF">2022-12-07T07:15:00Z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