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5E" w:rsidRDefault="0062635E" w:rsidP="00B303D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303DD" w:rsidRDefault="00CA79DB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первая </w:t>
      </w:r>
      <w:r w:rsidR="00B303DD">
        <w:rPr>
          <w:b/>
          <w:sz w:val="28"/>
          <w:szCs w:val="28"/>
        </w:rPr>
        <w:t>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B303DD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A79DB">
        <w:rPr>
          <w:b/>
          <w:sz w:val="28"/>
          <w:szCs w:val="28"/>
        </w:rPr>
        <w:t xml:space="preserve"> 06.12.2022</w:t>
      </w:r>
      <w:r>
        <w:rPr>
          <w:b/>
          <w:sz w:val="28"/>
          <w:szCs w:val="28"/>
        </w:rPr>
        <w:t xml:space="preserve">                                                                                           № </w:t>
      </w:r>
      <w:r w:rsidR="00CA79DB">
        <w:rPr>
          <w:b/>
          <w:sz w:val="28"/>
          <w:szCs w:val="28"/>
        </w:rPr>
        <w:t>1</w:t>
      </w:r>
    </w:p>
    <w:p w:rsidR="00B303DD" w:rsidRDefault="00B303DD" w:rsidP="00AB6310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B303DD" w:rsidRDefault="00B303DD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143C2" w:rsidRPr="002E7F1F" w:rsidRDefault="00F143C2" w:rsidP="00F143C2">
      <w:pPr>
        <w:ind w:left="900" w:right="1038"/>
        <w:jc w:val="center"/>
        <w:rPr>
          <w:b/>
          <w:bCs/>
          <w:sz w:val="28"/>
          <w:szCs w:val="28"/>
        </w:rPr>
      </w:pPr>
      <w:r w:rsidRPr="002E7F1F">
        <w:rPr>
          <w:b/>
          <w:bCs/>
          <w:sz w:val="28"/>
          <w:szCs w:val="28"/>
        </w:rPr>
        <w:t>О создании муниципального дорожного фонда</w:t>
      </w:r>
    </w:p>
    <w:p w:rsidR="00F143C2" w:rsidRPr="002E7F1F" w:rsidRDefault="00F143C2" w:rsidP="00F143C2">
      <w:pPr>
        <w:ind w:left="900" w:right="103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Николаевского</w:t>
      </w:r>
      <w:r w:rsidRPr="002E7F1F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2E7F1F">
        <w:rPr>
          <w:b/>
          <w:bCs/>
          <w:sz w:val="28"/>
          <w:szCs w:val="28"/>
        </w:rPr>
        <w:t>Щербиновского</w:t>
      </w:r>
      <w:proofErr w:type="spellEnd"/>
      <w:r w:rsidRPr="002E7F1F">
        <w:rPr>
          <w:b/>
          <w:bCs/>
          <w:sz w:val="28"/>
          <w:szCs w:val="28"/>
        </w:rPr>
        <w:t xml:space="preserve"> района и утверждении</w:t>
      </w:r>
      <w:r w:rsidRPr="002E7F1F">
        <w:rPr>
          <w:rFonts w:eastAsia="Lucida Sans Unicode"/>
          <w:b/>
          <w:bCs/>
          <w:sz w:val="27"/>
          <w:szCs w:val="28"/>
        </w:rPr>
        <w:t xml:space="preserve"> </w:t>
      </w:r>
      <w:r w:rsidRPr="002E7F1F">
        <w:rPr>
          <w:b/>
          <w:bCs/>
          <w:sz w:val="28"/>
          <w:szCs w:val="28"/>
        </w:rPr>
        <w:t xml:space="preserve">порядка формирования и использования бюджетных ассигнований муниципального дорожного фонда </w:t>
      </w:r>
      <w:r>
        <w:rPr>
          <w:b/>
          <w:bCs/>
          <w:sz w:val="28"/>
          <w:szCs w:val="28"/>
        </w:rPr>
        <w:t>Николаевского</w:t>
      </w:r>
      <w:r w:rsidRPr="002E7F1F">
        <w:rPr>
          <w:b/>
          <w:bCs/>
          <w:sz w:val="28"/>
          <w:szCs w:val="28"/>
        </w:rPr>
        <w:t xml:space="preserve"> сельского поселения </w:t>
      </w:r>
      <w:proofErr w:type="gramEnd"/>
    </w:p>
    <w:p w:rsidR="00F143C2" w:rsidRDefault="00F143C2" w:rsidP="00F143C2">
      <w:pPr>
        <w:ind w:left="900" w:right="1038"/>
        <w:jc w:val="center"/>
        <w:rPr>
          <w:b/>
          <w:bCs/>
          <w:sz w:val="28"/>
          <w:szCs w:val="28"/>
        </w:rPr>
      </w:pPr>
      <w:proofErr w:type="spellStart"/>
      <w:r w:rsidRPr="002E7F1F">
        <w:rPr>
          <w:b/>
          <w:bCs/>
          <w:sz w:val="28"/>
          <w:szCs w:val="28"/>
        </w:rPr>
        <w:t>Щербиновского</w:t>
      </w:r>
      <w:proofErr w:type="spellEnd"/>
      <w:r w:rsidRPr="002E7F1F">
        <w:rPr>
          <w:b/>
          <w:bCs/>
          <w:sz w:val="28"/>
          <w:szCs w:val="28"/>
        </w:rPr>
        <w:t xml:space="preserve"> района на 2023 год</w:t>
      </w:r>
    </w:p>
    <w:p w:rsidR="00F143C2" w:rsidRPr="002E7F1F" w:rsidRDefault="00F143C2" w:rsidP="00F143C2">
      <w:pPr>
        <w:ind w:left="900" w:right="1038"/>
        <w:jc w:val="center"/>
        <w:rPr>
          <w:b/>
          <w:bCs/>
          <w:sz w:val="28"/>
          <w:szCs w:val="28"/>
        </w:rPr>
      </w:pPr>
    </w:p>
    <w:p w:rsidR="00035797" w:rsidRDefault="007822AB" w:rsidP="00782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179.4 Бюджетного кодекса Российской Федерации и Федеральным законом от 6 октября 2003 № 131-ФЗ «Об общих принципах организациях местного самоуправления в Российской Федерации» Совет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F143C2" w:rsidRPr="00F143C2" w:rsidRDefault="00F143C2" w:rsidP="00F143C2">
      <w:pPr>
        <w:pStyle w:val="5"/>
        <w:widowControl w:val="0"/>
        <w:shd w:val="clear" w:color="auto" w:fill="auto"/>
        <w:tabs>
          <w:tab w:val="left" w:pos="1085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143C2">
        <w:rPr>
          <w:sz w:val="28"/>
          <w:szCs w:val="28"/>
          <w:lang w:val="ru-RU"/>
        </w:rPr>
        <w:t xml:space="preserve">1. Создать муниципальный дорожный фонд </w:t>
      </w:r>
      <w:r>
        <w:rPr>
          <w:sz w:val="28"/>
          <w:szCs w:val="28"/>
          <w:lang w:val="ru-RU"/>
        </w:rPr>
        <w:t>Николаевског</w:t>
      </w:r>
      <w:r w:rsidRPr="00F143C2">
        <w:rPr>
          <w:sz w:val="28"/>
          <w:szCs w:val="28"/>
          <w:lang w:val="ru-RU"/>
        </w:rPr>
        <w:t xml:space="preserve">о сельского поселения </w:t>
      </w:r>
      <w:proofErr w:type="spellStart"/>
      <w:r w:rsidRPr="00F143C2">
        <w:rPr>
          <w:rStyle w:val="11"/>
          <w:sz w:val="28"/>
          <w:szCs w:val="28"/>
          <w:u w:val="none"/>
          <w:lang w:val="ru-RU"/>
        </w:rPr>
        <w:t>Щербиновского</w:t>
      </w:r>
      <w:proofErr w:type="spellEnd"/>
      <w:r w:rsidRPr="00F143C2">
        <w:rPr>
          <w:rStyle w:val="11"/>
          <w:sz w:val="28"/>
          <w:szCs w:val="28"/>
          <w:u w:val="none"/>
          <w:lang w:val="ru-RU"/>
        </w:rPr>
        <w:t xml:space="preserve"> района на 2023 год</w:t>
      </w:r>
      <w:r w:rsidRPr="00F143C2">
        <w:rPr>
          <w:sz w:val="28"/>
          <w:szCs w:val="28"/>
          <w:lang w:val="ru-RU"/>
        </w:rPr>
        <w:t>.</w:t>
      </w:r>
    </w:p>
    <w:p w:rsidR="00F143C2" w:rsidRPr="00F143C2" w:rsidRDefault="00F143C2" w:rsidP="00F143C2">
      <w:pPr>
        <w:pStyle w:val="5"/>
        <w:widowControl w:val="0"/>
        <w:shd w:val="clear" w:color="auto" w:fill="auto"/>
        <w:tabs>
          <w:tab w:val="left" w:pos="121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F143C2">
        <w:rPr>
          <w:sz w:val="28"/>
          <w:szCs w:val="28"/>
          <w:lang w:val="ru-RU"/>
        </w:rPr>
        <w:t xml:space="preserve">2. Утвердить порядок формирования и использования бюджетных ассигнований муниципального дорожного фонда </w:t>
      </w:r>
      <w:r>
        <w:rPr>
          <w:sz w:val="28"/>
          <w:szCs w:val="28"/>
          <w:lang w:val="ru-RU"/>
        </w:rPr>
        <w:t>Николаевског</w:t>
      </w:r>
      <w:r w:rsidRPr="00F143C2">
        <w:rPr>
          <w:sz w:val="28"/>
          <w:szCs w:val="28"/>
          <w:lang w:val="ru-RU"/>
        </w:rPr>
        <w:t xml:space="preserve">о сельского поселения </w:t>
      </w:r>
      <w:proofErr w:type="spellStart"/>
      <w:r w:rsidRPr="00F143C2">
        <w:rPr>
          <w:rStyle w:val="11"/>
          <w:sz w:val="28"/>
          <w:szCs w:val="28"/>
          <w:u w:val="none"/>
          <w:lang w:val="ru-RU"/>
        </w:rPr>
        <w:t>Щербиновского</w:t>
      </w:r>
      <w:proofErr w:type="spellEnd"/>
      <w:r w:rsidRPr="00F143C2">
        <w:rPr>
          <w:rStyle w:val="11"/>
          <w:sz w:val="28"/>
          <w:szCs w:val="28"/>
          <w:u w:val="none"/>
          <w:lang w:val="ru-RU"/>
        </w:rPr>
        <w:t xml:space="preserve"> района на 2023</w:t>
      </w:r>
      <w:r w:rsidRPr="00F143C2">
        <w:rPr>
          <w:rStyle w:val="11"/>
          <w:sz w:val="28"/>
          <w:szCs w:val="28"/>
          <w:lang w:val="ru-RU"/>
        </w:rPr>
        <w:t xml:space="preserve"> </w:t>
      </w:r>
      <w:r w:rsidRPr="00F143C2">
        <w:rPr>
          <w:rStyle w:val="11"/>
          <w:sz w:val="28"/>
          <w:szCs w:val="28"/>
          <w:u w:val="none"/>
          <w:lang w:val="ru-RU"/>
        </w:rPr>
        <w:t>год</w:t>
      </w:r>
      <w:r w:rsidRPr="00F143C2">
        <w:rPr>
          <w:sz w:val="28"/>
          <w:szCs w:val="28"/>
          <w:lang w:val="ru-RU"/>
        </w:rPr>
        <w:t xml:space="preserve"> (далее - Порядок) (прилагается).</w:t>
      </w:r>
    </w:p>
    <w:p w:rsidR="00F143C2" w:rsidRDefault="00F143C2" w:rsidP="00F143C2">
      <w:pPr>
        <w:adjustRightInd w:val="0"/>
        <w:ind w:firstLine="709"/>
        <w:jc w:val="both"/>
        <w:rPr>
          <w:sz w:val="28"/>
          <w:szCs w:val="28"/>
        </w:rPr>
      </w:pPr>
      <w:r w:rsidRPr="002E7F1F">
        <w:rPr>
          <w:sz w:val="28"/>
          <w:szCs w:val="28"/>
        </w:rPr>
        <w:t xml:space="preserve">3. </w:t>
      </w:r>
      <w:proofErr w:type="gramStart"/>
      <w:r w:rsidRPr="002E7F1F">
        <w:rPr>
          <w:sz w:val="28"/>
          <w:szCs w:val="28"/>
        </w:rPr>
        <w:t>Разместить</w:t>
      </w:r>
      <w:proofErr w:type="gramEnd"/>
      <w:r w:rsidRPr="002E7F1F">
        <w:rPr>
          <w:sz w:val="28"/>
          <w:szCs w:val="28"/>
        </w:rPr>
        <w:t xml:space="preserve"> настоящее решение на официальном сайте администрации </w:t>
      </w:r>
      <w:r>
        <w:rPr>
          <w:sz w:val="28"/>
          <w:szCs w:val="28"/>
        </w:rPr>
        <w:t>Николаевског</w:t>
      </w:r>
      <w:r w:rsidRPr="00F143C2">
        <w:rPr>
          <w:sz w:val="28"/>
          <w:szCs w:val="28"/>
        </w:rPr>
        <w:t>о</w:t>
      </w:r>
      <w:r w:rsidRPr="002E7F1F">
        <w:rPr>
          <w:sz w:val="28"/>
          <w:szCs w:val="28"/>
        </w:rPr>
        <w:t xml:space="preserve"> сельского поселения </w:t>
      </w:r>
      <w:proofErr w:type="spellStart"/>
      <w:r w:rsidRPr="002E7F1F">
        <w:rPr>
          <w:sz w:val="28"/>
          <w:szCs w:val="28"/>
        </w:rPr>
        <w:t>Щербиновского</w:t>
      </w:r>
      <w:proofErr w:type="spellEnd"/>
      <w:r w:rsidRPr="002E7F1F">
        <w:rPr>
          <w:sz w:val="28"/>
          <w:szCs w:val="28"/>
        </w:rPr>
        <w:t xml:space="preserve"> района </w:t>
      </w:r>
    </w:p>
    <w:p w:rsidR="00F143C2" w:rsidRDefault="00F143C2" w:rsidP="00F143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7F1F">
        <w:rPr>
          <w:sz w:val="28"/>
          <w:szCs w:val="28"/>
        </w:rPr>
        <w:t xml:space="preserve">. Официально опубликовать настоящее решение в периодическом печатном издании «Информационный бюллетень администрации </w:t>
      </w:r>
      <w:r>
        <w:rPr>
          <w:sz w:val="28"/>
          <w:szCs w:val="28"/>
        </w:rPr>
        <w:t>Николаевског</w:t>
      </w:r>
      <w:r w:rsidRPr="00F143C2">
        <w:rPr>
          <w:sz w:val="28"/>
          <w:szCs w:val="28"/>
        </w:rPr>
        <w:t>о</w:t>
      </w:r>
      <w:r w:rsidRPr="002E7F1F">
        <w:rPr>
          <w:sz w:val="28"/>
          <w:szCs w:val="28"/>
        </w:rPr>
        <w:t xml:space="preserve"> сельского поселения </w:t>
      </w:r>
      <w:proofErr w:type="spellStart"/>
      <w:r w:rsidRPr="002E7F1F">
        <w:rPr>
          <w:sz w:val="28"/>
          <w:szCs w:val="28"/>
        </w:rPr>
        <w:t>Щербиновского</w:t>
      </w:r>
      <w:proofErr w:type="spellEnd"/>
      <w:r w:rsidRPr="002E7F1F">
        <w:rPr>
          <w:sz w:val="28"/>
          <w:szCs w:val="28"/>
        </w:rPr>
        <w:t xml:space="preserve"> района».</w:t>
      </w:r>
    </w:p>
    <w:p w:rsidR="00F143C2" w:rsidRDefault="00F143C2" w:rsidP="00F143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2E7F1F">
        <w:rPr>
          <w:sz w:val="28"/>
          <w:szCs w:val="28"/>
        </w:rPr>
        <w:t>Контроль за</w:t>
      </w:r>
      <w:proofErr w:type="gramEnd"/>
      <w:r w:rsidRPr="002E7F1F">
        <w:rPr>
          <w:sz w:val="28"/>
          <w:szCs w:val="28"/>
        </w:rPr>
        <w:t xml:space="preserve"> выполнением настоящего решения возложить на главу </w:t>
      </w:r>
      <w:r>
        <w:rPr>
          <w:sz w:val="28"/>
          <w:szCs w:val="28"/>
        </w:rPr>
        <w:t>Николаевског</w:t>
      </w:r>
      <w:r w:rsidRPr="00F143C2">
        <w:rPr>
          <w:sz w:val="28"/>
          <w:szCs w:val="28"/>
        </w:rPr>
        <w:t>о</w:t>
      </w:r>
      <w:r w:rsidRPr="002E7F1F">
        <w:rPr>
          <w:sz w:val="28"/>
          <w:szCs w:val="28"/>
        </w:rPr>
        <w:t xml:space="preserve"> сельского поселения </w:t>
      </w:r>
      <w:proofErr w:type="spellStart"/>
      <w:r w:rsidRPr="002E7F1F">
        <w:rPr>
          <w:sz w:val="28"/>
          <w:szCs w:val="28"/>
        </w:rPr>
        <w:t>Щербиновского</w:t>
      </w:r>
      <w:proofErr w:type="spellEnd"/>
      <w:r w:rsidRPr="002E7F1F">
        <w:rPr>
          <w:sz w:val="28"/>
          <w:szCs w:val="28"/>
        </w:rPr>
        <w:t xml:space="preserve"> района                               </w:t>
      </w:r>
      <w:r>
        <w:rPr>
          <w:sz w:val="28"/>
          <w:szCs w:val="28"/>
        </w:rPr>
        <w:t>Л</w:t>
      </w:r>
      <w:r w:rsidRPr="002E7F1F">
        <w:rPr>
          <w:sz w:val="28"/>
          <w:szCs w:val="28"/>
        </w:rPr>
        <w:t xml:space="preserve">. Н. </w:t>
      </w:r>
      <w:r>
        <w:rPr>
          <w:sz w:val="28"/>
          <w:szCs w:val="28"/>
        </w:rPr>
        <w:t>Мацкевич.</w:t>
      </w:r>
    </w:p>
    <w:p w:rsidR="007822AB" w:rsidRDefault="00F143C2" w:rsidP="00F143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E7F1F">
        <w:rPr>
          <w:sz w:val="28"/>
          <w:szCs w:val="28"/>
        </w:rPr>
        <w:t xml:space="preserve">Решение вступает в силу на следующий день после его официального </w:t>
      </w:r>
      <w:proofErr w:type="gramStart"/>
      <w:r w:rsidRPr="002E7F1F">
        <w:rPr>
          <w:sz w:val="28"/>
          <w:szCs w:val="28"/>
        </w:rPr>
        <w:t>опубликования</w:t>
      </w:r>
      <w:proofErr w:type="gramEnd"/>
      <w:r w:rsidRPr="002E7F1F">
        <w:rPr>
          <w:sz w:val="28"/>
          <w:szCs w:val="28"/>
        </w:rPr>
        <w:t xml:space="preserve"> и распространяются на правоотношения, возникшие с 1 января 202</w:t>
      </w:r>
      <w:r>
        <w:rPr>
          <w:sz w:val="28"/>
          <w:szCs w:val="28"/>
        </w:rPr>
        <w:t>3</w:t>
      </w:r>
      <w:r w:rsidRPr="002E7F1F">
        <w:rPr>
          <w:sz w:val="28"/>
          <w:szCs w:val="28"/>
        </w:rPr>
        <w:t xml:space="preserve"> года.</w:t>
      </w:r>
    </w:p>
    <w:p w:rsidR="00F143C2" w:rsidRDefault="00F143C2" w:rsidP="00F143C2">
      <w:pPr>
        <w:adjustRightInd w:val="0"/>
        <w:ind w:firstLine="709"/>
        <w:jc w:val="both"/>
        <w:rPr>
          <w:sz w:val="28"/>
          <w:szCs w:val="28"/>
        </w:rPr>
      </w:pPr>
    </w:p>
    <w:p w:rsidR="007822AB" w:rsidRDefault="007822AB" w:rsidP="007822AB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7822AB" w:rsidRDefault="007822AB" w:rsidP="007822AB">
      <w:pPr>
        <w:jc w:val="both"/>
        <w:rPr>
          <w:sz w:val="28"/>
        </w:rPr>
      </w:pPr>
      <w:r>
        <w:rPr>
          <w:sz w:val="28"/>
          <w:szCs w:val="28"/>
        </w:rPr>
        <w:t>Николаевского</w:t>
      </w:r>
      <w:r>
        <w:rPr>
          <w:sz w:val="28"/>
        </w:rPr>
        <w:t xml:space="preserve"> сельского поселения</w:t>
      </w:r>
    </w:p>
    <w:p w:rsidR="007822AB" w:rsidRDefault="007822AB" w:rsidP="007822AB">
      <w:pPr>
        <w:jc w:val="both"/>
        <w:rPr>
          <w:sz w:val="28"/>
        </w:rPr>
      </w:pPr>
      <w:proofErr w:type="spellStart"/>
      <w:r>
        <w:rPr>
          <w:sz w:val="28"/>
        </w:rPr>
        <w:t>Щербиновского</w:t>
      </w:r>
      <w:proofErr w:type="spellEnd"/>
      <w:r>
        <w:rPr>
          <w:sz w:val="28"/>
        </w:rPr>
        <w:t xml:space="preserve"> района                                                                       Л.Н. Мацкевич</w:t>
      </w:r>
    </w:p>
    <w:p w:rsidR="00F143C2" w:rsidRPr="00CF52CA" w:rsidRDefault="00F143C2" w:rsidP="00F143C2">
      <w:pPr>
        <w:pageBreakBefore/>
        <w:ind w:left="5529"/>
        <w:jc w:val="center"/>
        <w:rPr>
          <w:sz w:val="28"/>
          <w:szCs w:val="28"/>
        </w:rPr>
      </w:pPr>
      <w:r w:rsidRPr="00CF52CA">
        <w:rPr>
          <w:sz w:val="28"/>
          <w:szCs w:val="28"/>
        </w:rPr>
        <w:lastRenderedPageBreak/>
        <w:t>ПРИЛОЖЕНИЕ</w:t>
      </w:r>
    </w:p>
    <w:p w:rsidR="00F143C2" w:rsidRPr="00CF52CA" w:rsidRDefault="00F143C2" w:rsidP="00F143C2">
      <w:pPr>
        <w:ind w:left="5529"/>
        <w:jc w:val="center"/>
        <w:rPr>
          <w:sz w:val="28"/>
          <w:szCs w:val="28"/>
        </w:rPr>
      </w:pPr>
      <w:r w:rsidRPr="00CF52CA">
        <w:rPr>
          <w:sz w:val="28"/>
          <w:szCs w:val="28"/>
        </w:rPr>
        <w:t>УТВЕРЖДЕН</w:t>
      </w:r>
    </w:p>
    <w:p w:rsidR="00F143C2" w:rsidRPr="00CF52CA" w:rsidRDefault="00F143C2" w:rsidP="00F143C2">
      <w:pPr>
        <w:ind w:left="5529"/>
        <w:jc w:val="center"/>
        <w:rPr>
          <w:sz w:val="28"/>
          <w:szCs w:val="28"/>
        </w:rPr>
      </w:pPr>
      <w:r w:rsidRPr="00CF52CA">
        <w:rPr>
          <w:sz w:val="28"/>
          <w:szCs w:val="28"/>
        </w:rPr>
        <w:t>решением Совета</w:t>
      </w:r>
    </w:p>
    <w:p w:rsidR="00F143C2" w:rsidRPr="00CF52CA" w:rsidRDefault="00F143C2" w:rsidP="00F143C2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Pr="00CF52CA">
        <w:rPr>
          <w:sz w:val="28"/>
          <w:szCs w:val="28"/>
        </w:rPr>
        <w:t xml:space="preserve">сельского поселения </w:t>
      </w:r>
      <w:proofErr w:type="spellStart"/>
      <w:r w:rsidRPr="00CF52CA">
        <w:rPr>
          <w:sz w:val="28"/>
          <w:szCs w:val="28"/>
        </w:rPr>
        <w:t>Щербиновского</w:t>
      </w:r>
      <w:proofErr w:type="spellEnd"/>
      <w:r w:rsidRPr="00CF52CA">
        <w:rPr>
          <w:sz w:val="28"/>
          <w:szCs w:val="28"/>
        </w:rPr>
        <w:t xml:space="preserve"> района</w:t>
      </w:r>
    </w:p>
    <w:p w:rsidR="00F143C2" w:rsidRPr="00CF52CA" w:rsidRDefault="00CA79DB" w:rsidP="00F143C2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06.12.2022</w:t>
      </w:r>
      <w:r w:rsidR="00F143C2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F143C2" w:rsidRPr="00CF52CA" w:rsidRDefault="00F143C2" w:rsidP="00F143C2">
      <w:pPr>
        <w:ind w:left="5954"/>
        <w:jc w:val="center"/>
        <w:rPr>
          <w:sz w:val="28"/>
          <w:szCs w:val="28"/>
        </w:rPr>
      </w:pPr>
    </w:p>
    <w:p w:rsidR="00F143C2" w:rsidRPr="00CF52CA" w:rsidRDefault="00F143C2" w:rsidP="00F143C2">
      <w:pPr>
        <w:keepNext/>
        <w:keepLines/>
        <w:jc w:val="center"/>
        <w:outlineLvl w:val="0"/>
        <w:rPr>
          <w:sz w:val="28"/>
          <w:szCs w:val="28"/>
        </w:rPr>
      </w:pPr>
      <w:bookmarkStart w:id="0" w:name="bookmark0"/>
      <w:r w:rsidRPr="00CF52CA">
        <w:rPr>
          <w:sz w:val="28"/>
          <w:szCs w:val="28"/>
        </w:rPr>
        <w:t>Порядок</w:t>
      </w:r>
      <w:bookmarkEnd w:id="0"/>
    </w:p>
    <w:p w:rsidR="00F143C2" w:rsidRPr="00CF52CA" w:rsidRDefault="00F143C2" w:rsidP="00F143C2">
      <w:pPr>
        <w:keepNext/>
        <w:keepLines/>
        <w:jc w:val="center"/>
        <w:outlineLvl w:val="0"/>
        <w:rPr>
          <w:sz w:val="28"/>
          <w:szCs w:val="28"/>
        </w:rPr>
      </w:pPr>
      <w:bookmarkStart w:id="1" w:name="bookmark1"/>
      <w:r w:rsidRPr="00CF52CA">
        <w:rPr>
          <w:sz w:val="28"/>
          <w:szCs w:val="28"/>
        </w:rPr>
        <w:t>формирования и использования бюджетных ассигнований</w:t>
      </w:r>
      <w:r w:rsidRPr="00CF52CA">
        <w:rPr>
          <w:b/>
          <w:bCs/>
          <w:sz w:val="28"/>
          <w:szCs w:val="28"/>
        </w:rPr>
        <w:t xml:space="preserve"> </w:t>
      </w:r>
      <w:r w:rsidRPr="00CF52CA">
        <w:rPr>
          <w:bCs/>
          <w:sz w:val="28"/>
          <w:szCs w:val="28"/>
        </w:rPr>
        <w:t>муниципального дорожного</w:t>
      </w:r>
      <w:r w:rsidRPr="00CF52CA">
        <w:rPr>
          <w:b/>
          <w:bCs/>
          <w:sz w:val="28"/>
          <w:szCs w:val="28"/>
        </w:rPr>
        <w:t xml:space="preserve"> </w:t>
      </w:r>
      <w:r w:rsidRPr="00CF52CA">
        <w:rPr>
          <w:sz w:val="28"/>
          <w:szCs w:val="28"/>
        </w:rPr>
        <w:t xml:space="preserve">фонда </w:t>
      </w:r>
      <w:bookmarkEnd w:id="1"/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</w:t>
      </w:r>
      <w:proofErr w:type="spellStart"/>
      <w:r w:rsidRPr="00CF52CA">
        <w:rPr>
          <w:sz w:val="28"/>
          <w:szCs w:val="28"/>
        </w:rPr>
        <w:t>Щербиновского</w:t>
      </w:r>
      <w:proofErr w:type="spellEnd"/>
      <w:r w:rsidRPr="00CF52CA">
        <w:rPr>
          <w:sz w:val="28"/>
          <w:szCs w:val="28"/>
        </w:rPr>
        <w:t xml:space="preserve"> района на 2023 год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 xml:space="preserve">1. Дорожный фонд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</w:t>
      </w:r>
      <w:proofErr w:type="spellStart"/>
      <w:r w:rsidRPr="00CF52CA">
        <w:rPr>
          <w:sz w:val="28"/>
          <w:szCs w:val="28"/>
        </w:rPr>
        <w:t>Щербиновского</w:t>
      </w:r>
      <w:proofErr w:type="spellEnd"/>
      <w:r w:rsidRPr="00CF52CA">
        <w:rPr>
          <w:sz w:val="28"/>
          <w:szCs w:val="28"/>
        </w:rPr>
        <w:t xml:space="preserve"> района (далее - Фонд) - часть средств бюджета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</w:t>
      </w:r>
      <w:proofErr w:type="spellStart"/>
      <w:r w:rsidRPr="00CF52CA">
        <w:rPr>
          <w:sz w:val="28"/>
          <w:szCs w:val="28"/>
        </w:rPr>
        <w:t>Щербиновского</w:t>
      </w:r>
      <w:proofErr w:type="spellEnd"/>
      <w:r w:rsidRPr="00CF52CA">
        <w:rPr>
          <w:sz w:val="28"/>
          <w:szCs w:val="28"/>
        </w:rPr>
        <w:t xml:space="preserve"> района (далее – бюджет поселения),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находящихся в собственности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</w:t>
      </w:r>
      <w:proofErr w:type="spellStart"/>
      <w:r w:rsidRPr="00CF52CA">
        <w:rPr>
          <w:sz w:val="28"/>
          <w:szCs w:val="28"/>
        </w:rPr>
        <w:t>Щербиновского</w:t>
      </w:r>
      <w:proofErr w:type="spellEnd"/>
      <w:r w:rsidRPr="00CF52CA">
        <w:rPr>
          <w:sz w:val="28"/>
          <w:szCs w:val="28"/>
        </w:rPr>
        <w:t xml:space="preserve"> района (далее - автомобильные дороги местного значения).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 xml:space="preserve">2. Объем бюджетных ассигнований Фонда утверждается решением Совета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</w:t>
      </w:r>
      <w:proofErr w:type="spellStart"/>
      <w:r w:rsidRPr="00CF52CA">
        <w:rPr>
          <w:sz w:val="28"/>
          <w:szCs w:val="28"/>
        </w:rPr>
        <w:t>Щербиновского</w:t>
      </w:r>
      <w:proofErr w:type="spellEnd"/>
      <w:r w:rsidRPr="00CF52CA">
        <w:rPr>
          <w:sz w:val="28"/>
          <w:szCs w:val="28"/>
        </w:rPr>
        <w:t xml:space="preserve"> района о бюджете поселения на очередной финансовый год или очередной финансовый год и плановый период в размере не менее прогнозируемого объема доходов бюджета поселения </w:t>
      </w:r>
      <w:proofErr w:type="gramStart"/>
      <w:r w:rsidRPr="00CF52CA">
        <w:rPr>
          <w:sz w:val="28"/>
          <w:szCs w:val="28"/>
        </w:rPr>
        <w:t>от</w:t>
      </w:r>
      <w:proofErr w:type="gramEnd"/>
      <w:r w:rsidRPr="00CF52CA">
        <w:rPr>
          <w:sz w:val="28"/>
          <w:szCs w:val="28"/>
        </w:rPr>
        <w:t>: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CF52CA">
        <w:rPr>
          <w:sz w:val="28"/>
          <w:szCs w:val="28"/>
        </w:rPr>
        <w:t>инжекторных</w:t>
      </w:r>
      <w:proofErr w:type="spellEnd"/>
      <w:r w:rsidRPr="00CF52CA">
        <w:rPr>
          <w:sz w:val="28"/>
          <w:szCs w:val="28"/>
        </w:rPr>
        <w:t>) двигателей, производимые на территории Российской Федерации, подлежащих зачислению в бюджет поселения;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налога на доходы физических лиц;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эксплуатации и использования имущества, входящего в состав автомобильных дорог местного значения;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арендной платы за земельные участки, расположенные в полосе отвода автомобильных дорог местного значения;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платы за оказание услуг по присоединению объектов дорожного сервиса к автомобильным дорогам местного значения;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предоставления на платной основе парковок (парковочных мест), расположенных на автомобильных дорогах местного значения;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денежных взысканий (штрафов) за нарушение правил перевозки крупногабаритных и тяжеловесных грузов по автомобильным дорогам местного значения;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прочих денежных взысканий (штрафов) в области дорожного движения;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lastRenderedPageBreak/>
        <w:t>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муниципальных контрактов или иных договоров;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денежных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муниципального контракта и иных случаях, установленных законодательством Российской Федерации;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государственной пошлины за выдачу специального разрешения на движение по автомобильным дорогам местного значения транспортных средств, осуществляющих перевозки опасных, тяжеловесных и (или) крупногабаритных грузов;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безвозмездных поступлений, в том числе добровольных пожертвований, от физических и (или) юридических лиц на финансовое обеспечение дорожной деятельности в отношении автомобильных дорог местного значения.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 xml:space="preserve">3. </w:t>
      </w:r>
      <w:proofErr w:type="gramStart"/>
      <w:r w:rsidRPr="00CF52CA">
        <w:rPr>
          <w:sz w:val="28"/>
          <w:szCs w:val="28"/>
        </w:rPr>
        <w:t xml:space="preserve">Формирование бюджетных ассигнований Фонда на очередной финансовый год или очередной финансовый год и плановый период осуществляет финансовый отдел администрации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</w:t>
      </w:r>
      <w:proofErr w:type="spellStart"/>
      <w:r w:rsidRPr="00CF52CA">
        <w:rPr>
          <w:sz w:val="28"/>
          <w:szCs w:val="28"/>
        </w:rPr>
        <w:t>Щербиновского</w:t>
      </w:r>
      <w:proofErr w:type="spellEnd"/>
      <w:r w:rsidRPr="00CF52CA">
        <w:rPr>
          <w:sz w:val="28"/>
          <w:szCs w:val="28"/>
        </w:rPr>
        <w:t xml:space="preserve"> района (далее – финансовый отдел) в соответствии с Бюджетным кодексом Российской Федерации в объеме бюджетных ассигнований, утвержденных решением Совета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</w:t>
      </w:r>
      <w:proofErr w:type="spellStart"/>
      <w:r w:rsidRPr="00CF52CA">
        <w:rPr>
          <w:sz w:val="28"/>
          <w:szCs w:val="28"/>
        </w:rPr>
        <w:t>Щербиновского</w:t>
      </w:r>
      <w:proofErr w:type="spellEnd"/>
      <w:r w:rsidRPr="00CF52CA">
        <w:rPr>
          <w:sz w:val="28"/>
          <w:szCs w:val="28"/>
        </w:rPr>
        <w:t xml:space="preserve"> района о бюджете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</w:t>
      </w:r>
      <w:proofErr w:type="spellStart"/>
      <w:r w:rsidRPr="00CF52CA">
        <w:rPr>
          <w:sz w:val="28"/>
          <w:szCs w:val="28"/>
        </w:rPr>
        <w:t>Щербиновского</w:t>
      </w:r>
      <w:proofErr w:type="spellEnd"/>
      <w:r w:rsidRPr="00CF52CA">
        <w:rPr>
          <w:sz w:val="28"/>
          <w:szCs w:val="28"/>
        </w:rPr>
        <w:t xml:space="preserve"> района на очередной финансовый год или очередной финансовый</w:t>
      </w:r>
      <w:proofErr w:type="gramEnd"/>
      <w:r w:rsidRPr="00CF52CA">
        <w:rPr>
          <w:sz w:val="28"/>
          <w:szCs w:val="28"/>
        </w:rPr>
        <w:t xml:space="preserve"> год и плановый период;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 xml:space="preserve">Уполномоченным органом, обеспечивающим использование средств Фонда, является администрация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</w:t>
      </w:r>
      <w:proofErr w:type="spellStart"/>
      <w:r w:rsidRPr="00CF52CA">
        <w:rPr>
          <w:sz w:val="28"/>
          <w:szCs w:val="28"/>
        </w:rPr>
        <w:t>Щербиновского</w:t>
      </w:r>
      <w:proofErr w:type="spellEnd"/>
      <w:r w:rsidRPr="00CF52CA">
        <w:rPr>
          <w:sz w:val="28"/>
          <w:szCs w:val="28"/>
        </w:rPr>
        <w:t xml:space="preserve"> района.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proofErr w:type="gramStart"/>
      <w:r w:rsidRPr="00CF52CA">
        <w:rPr>
          <w:sz w:val="28"/>
          <w:szCs w:val="28"/>
        </w:rPr>
        <w:t xml:space="preserve">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значения, на основании документа, подтверждающего поступление указанных в настоящем пункте денежных средств в бюджет поселения, в том числе после заключения соответствующего договора (соглашения) между администрацией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</w:t>
      </w:r>
      <w:proofErr w:type="spellStart"/>
      <w:r w:rsidRPr="00CF52CA">
        <w:rPr>
          <w:sz w:val="28"/>
          <w:szCs w:val="28"/>
        </w:rPr>
        <w:t>Щербиновского</w:t>
      </w:r>
      <w:proofErr w:type="spellEnd"/>
      <w:r w:rsidRPr="00CF52CA">
        <w:rPr>
          <w:sz w:val="28"/>
          <w:szCs w:val="28"/>
        </w:rPr>
        <w:t xml:space="preserve"> района и физическим</w:t>
      </w:r>
      <w:proofErr w:type="gramEnd"/>
      <w:r w:rsidRPr="00CF52CA">
        <w:rPr>
          <w:sz w:val="28"/>
          <w:szCs w:val="28"/>
        </w:rPr>
        <w:t xml:space="preserve"> или юридическим лицом.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 xml:space="preserve">7. </w:t>
      </w:r>
      <w:proofErr w:type="gramStart"/>
      <w:r w:rsidRPr="00CF52CA">
        <w:rPr>
          <w:sz w:val="28"/>
          <w:szCs w:val="28"/>
        </w:rPr>
        <w:t xml:space="preserve">В целях разработки проекта решения представительного органа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</w:t>
      </w:r>
      <w:proofErr w:type="spellStart"/>
      <w:r w:rsidRPr="00CF52CA">
        <w:rPr>
          <w:sz w:val="28"/>
          <w:szCs w:val="28"/>
        </w:rPr>
        <w:t>Щербиновского</w:t>
      </w:r>
      <w:proofErr w:type="spellEnd"/>
      <w:r w:rsidRPr="00CF52CA">
        <w:rPr>
          <w:sz w:val="28"/>
          <w:szCs w:val="28"/>
        </w:rPr>
        <w:t xml:space="preserve"> района о местном бюджете на очередной финансовый год или очередной финансовый год и плановый период, финансовый орган доводит до администрации прогноз предельных и фактических объемов (изменений объемов) бюджетных ассигнований Фонда на очередной финансовый год на очередной финансовый год или очередной финансовый год и плановый период по форме согласно </w:t>
      </w:r>
      <w:r w:rsidRPr="00CF52CA">
        <w:rPr>
          <w:sz w:val="28"/>
          <w:szCs w:val="28"/>
        </w:rPr>
        <w:lastRenderedPageBreak/>
        <w:t>приложению</w:t>
      </w:r>
      <w:proofErr w:type="gramEnd"/>
      <w:r w:rsidRPr="00CF52CA">
        <w:rPr>
          <w:sz w:val="28"/>
          <w:szCs w:val="28"/>
        </w:rPr>
        <w:t xml:space="preserve"> № 1 к Порядку.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Средства Фонда направляются на финансирование следующих расходов: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а) капитальный ремонт, ремонт, содержание автомобильных дорог местного значения, включая инженерные изыскания, разработку проектной документации, проведение необходимых экспертиз;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б) строительство (реконструкция) автомобильных дорог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в) ликвидация последствий чрезвычайных ситуаций на автомобильных дорогах местного значения;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г) обустройство автомобильных дорог местного значения и прилегающих к ним территорий (обочин) в целях повышения безопасности дорожного движения;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proofErr w:type="spellStart"/>
      <w:r w:rsidRPr="00CF52CA">
        <w:rPr>
          <w:sz w:val="28"/>
          <w:szCs w:val="28"/>
        </w:rPr>
        <w:t>д</w:t>
      </w:r>
      <w:proofErr w:type="spellEnd"/>
      <w:r w:rsidRPr="00CF52CA">
        <w:rPr>
          <w:sz w:val="28"/>
          <w:szCs w:val="28"/>
        </w:rPr>
        <w:t xml:space="preserve">) выполнение </w:t>
      </w:r>
      <w:proofErr w:type="gramStart"/>
      <w:r w:rsidRPr="00CF52CA">
        <w:rPr>
          <w:sz w:val="28"/>
          <w:szCs w:val="28"/>
        </w:rPr>
        <w:t>научно-исследовательских</w:t>
      </w:r>
      <w:proofErr w:type="gramEnd"/>
      <w:r w:rsidRPr="00CF52CA">
        <w:rPr>
          <w:sz w:val="28"/>
          <w:szCs w:val="28"/>
        </w:rPr>
        <w:t>, опытно-конструкторских и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технологических работ в сфере дорожного хозяйства;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е) осуществление мероприятий в отношении автомобильных дорог местного значения в случаях, установленных законодательством Российской Федерации и Краснодарского края;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proofErr w:type="gramStart"/>
      <w:r w:rsidRPr="00CF52CA">
        <w:rPr>
          <w:sz w:val="28"/>
          <w:szCs w:val="28"/>
        </w:rPr>
        <w:t>ж)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них: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 занимаемых автодорогами общего пользования местного значения дорожными сооружениями и другими объектами недвижимости, используемыми в</w:t>
      </w:r>
      <w:proofErr w:type="gramEnd"/>
      <w:r w:rsidRPr="00CF52CA">
        <w:rPr>
          <w:sz w:val="28"/>
          <w:szCs w:val="28"/>
        </w:rPr>
        <w:t xml:space="preserve"> дорожной деятельности, возмещение их стоимости; оплату налогов и прочих обязательных платежей в части дорожного хозяйства; приобретение дорожно-эксплуатационной техники и другого имущества, необходимого для строительства, капитального ремонта, ремонта и содержания, автомобильных дорог общего пользования местного значения и искусственных сооружений на них.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 xml:space="preserve">Финансовый отдел ежеквартально, до 15-го числа месяца, следующего за отчетным периодом, направляет отчет об использовании средств Фонда главе </w:t>
      </w: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 </w:t>
      </w:r>
      <w:proofErr w:type="spellStart"/>
      <w:r w:rsidRPr="00CF52CA">
        <w:rPr>
          <w:sz w:val="28"/>
          <w:szCs w:val="28"/>
        </w:rPr>
        <w:t>Щербиновского</w:t>
      </w:r>
      <w:proofErr w:type="spellEnd"/>
      <w:r w:rsidRPr="00CF52CA">
        <w:rPr>
          <w:sz w:val="28"/>
          <w:szCs w:val="28"/>
        </w:rPr>
        <w:t xml:space="preserve"> района согласно приложению № 2 к настоящему порядку.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>10. Отчет об исполнении Фонда еж</w:t>
      </w:r>
      <w:r>
        <w:rPr>
          <w:sz w:val="28"/>
          <w:szCs w:val="28"/>
        </w:rPr>
        <w:t>егодно предоставляется в Совет Николаевского</w:t>
      </w:r>
      <w:r w:rsidRPr="00CF52CA">
        <w:rPr>
          <w:sz w:val="28"/>
          <w:szCs w:val="28"/>
        </w:rPr>
        <w:t xml:space="preserve"> сельского поселения </w:t>
      </w:r>
      <w:proofErr w:type="spellStart"/>
      <w:r w:rsidRPr="00CF52CA">
        <w:rPr>
          <w:sz w:val="28"/>
          <w:szCs w:val="28"/>
        </w:rPr>
        <w:t>Щербиновского</w:t>
      </w:r>
      <w:proofErr w:type="spellEnd"/>
      <w:r w:rsidRPr="00CF52CA">
        <w:rPr>
          <w:sz w:val="28"/>
          <w:szCs w:val="28"/>
        </w:rPr>
        <w:t xml:space="preserve"> района одновременно с годовым отчетом об исполнении бюджета поселения.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  <w:r w:rsidRPr="00CF52CA">
        <w:rPr>
          <w:sz w:val="28"/>
          <w:szCs w:val="28"/>
        </w:rPr>
        <w:t xml:space="preserve">11. </w:t>
      </w:r>
      <w:proofErr w:type="gramStart"/>
      <w:r w:rsidRPr="00CF52CA">
        <w:rPr>
          <w:sz w:val="28"/>
          <w:szCs w:val="28"/>
        </w:rPr>
        <w:t>Контроль за</w:t>
      </w:r>
      <w:proofErr w:type="gramEnd"/>
      <w:r w:rsidRPr="00CF52CA">
        <w:rPr>
          <w:sz w:val="28"/>
          <w:szCs w:val="28"/>
        </w:rPr>
        <w:t xml:space="preserve"> использованием средств Фонда осуществляется финансовым отделом. </w:t>
      </w:r>
    </w:p>
    <w:p w:rsidR="00F143C2" w:rsidRPr="00CF52CA" w:rsidRDefault="00F143C2" w:rsidP="00F143C2">
      <w:pPr>
        <w:ind w:firstLine="709"/>
        <w:jc w:val="both"/>
        <w:rPr>
          <w:sz w:val="28"/>
          <w:szCs w:val="28"/>
        </w:rPr>
      </w:pPr>
    </w:p>
    <w:p w:rsidR="00F143C2" w:rsidRDefault="00F143C2" w:rsidP="00F143C2">
      <w:pPr>
        <w:tabs>
          <w:tab w:val="left" w:pos="1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143C2" w:rsidRPr="00CF52CA" w:rsidRDefault="00F143C2" w:rsidP="00F143C2">
      <w:pPr>
        <w:tabs>
          <w:tab w:val="left" w:pos="1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Pr="00CF52CA">
        <w:rPr>
          <w:sz w:val="28"/>
          <w:szCs w:val="28"/>
        </w:rPr>
        <w:t xml:space="preserve"> сельского поселения</w:t>
      </w:r>
    </w:p>
    <w:p w:rsidR="00F143C2" w:rsidRPr="00CF52CA" w:rsidRDefault="00F143C2" w:rsidP="00F143C2">
      <w:pPr>
        <w:tabs>
          <w:tab w:val="left" w:pos="119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52CA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Л.Н. Мацкевич</w:t>
      </w:r>
    </w:p>
    <w:p w:rsidR="00F143C2" w:rsidRDefault="00F143C2" w:rsidP="00717C42">
      <w:pPr>
        <w:ind w:firstLine="709"/>
        <w:jc w:val="right"/>
        <w:rPr>
          <w:sz w:val="28"/>
          <w:szCs w:val="28"/>
        </w:rPr>
      </w:pPr>
    </w:p>
    <w:p w:rsidR="00717C42" w:rsidRDefault="00717C42" w:rsidP="00717C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17C42" w:rsidRDefault="00717C42" w:rsidP="00717C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717C42" w:rsidRDefault="00717C42" w:rsidP="00717C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717C42" w:rsidRDefault="00717C42" w:rsidP="00717C42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</w:p>
    <w:p w:rsidR="00717C42" w:rsidRDefault="00CA79DB" w:rsidP="00717C4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17C42">
        <w:rPr>
          <w:sz w:val="28"/>
          <w:szCs w:val="28"/>
        </w:rPr>
        <w:t>т</w:t>
      </w:r>
      <w:r>
        <w:rPr>
          <w:sz w:val="28"/>
          <w:szCs w:val="28"/>
        </w:rPr>
        <w:t xml:space="preserve"> 06.12.2022 </w:t>
      </w:r>
      <w:r w:rsidR="00717C42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717C42" w:rsidRDefault="00717C42" w:rsidP="00717C42">
      <w:pPr>
        <w:ind w:firstLine="709"/>
        <w:jc w:val="right"/>
        <w:rPr>
          <w:sz w:val="28"/>
          <w:szCs w:val="28"/>
        </w:rPr>
      </w:pPr>
    </w:p>
    <w:p w:rsidR="00717C42" w:rsidRDefault="00717C42" w:rsidP="00717C42">
      <w:pPr>
        <w:ind w:firstLine="709"/>
        <w:jc w:val="right"/>
        <w:rPr>
          <w:sz w:val="28"/>
          <w:szCs w:val="28"/>
        </w:rPr>
      </w:pPr>
    </w:p>
    <w:p w:rsidR="00717C42" w:rsidRDefault="00717C42" w:rsidP="00717C42">
      <w:pPr>
        <w:ind w:firstLine="709"/>
        <w:jc w:val="right"/>
        <w:rPr>
          <w:sz w:val="28"/>
          <w:szCs w:val="28"/>
        </w:rPr>
      </w:pPr>
    </w:p>
    <w:p w:rsidR="00717C42" w:rsidRPr="00717C42" w:rsidRDefault="00717C42" w:rsidP="00717C42">
      <w:pPr>
        <w:ind w:firstLine="709"/>
        <w:jc w:val="center"/>
        <w:rPr>
          <w:b/>
          <w:sz w:val="28"/>
          <w:szCs w:val="28"/>
        </w:rPr>
      </w:pPr>
      <w:r w:rsidRPr="00717C42">
        <w:rPr>
          <w:b/>
          <w:sz w:val="28"/>
          <w:szCs w:val="28"/>
        </w:rPr>
        <w:t xml:space="preserve">Объем бюджетных ассигнований </w:t>
      </w:r>
      <w:proofErr w:type="gramStart"/>
      <w:r w:rsidRPr="00717C42">
        <w:rPr>
          <w:b/>
          <w:sz w:val="28"/>
          <w:szCs w:val="28"/>
        </w:rPr>
        <w:t>муниципального</w:t>
      </w:r>
      <w:proofErr w:type="gramEnd"/>
      <w:r w:rsidRPr="00717C42">
        <w:rPr>
          <w:b/>
          <w:sz w:val="28"/>
          <w:szCs w:val="28"/>
        </w:rPr>
        <w:t xml:space="preserve"> </w:t>
      </w:r>
    </w:p>
    <w:p w:rsidR="00717C42" w:rsidRPr="00717C42" w:rsidRDefault="00717C42" w:rsidP="00717C42">
      <w:pPr>
        <w:ind w:firstLine="709"/>
        <w:jc w:val="center"/>
        <w:rPr>
          <w:b/>
          <w:sz w:val="28"/>
          <w:szCs w:val="28"/>
        </w:rPr>
      </w:pPr>
      <w:r w:rsidRPr="00717C42">
        <w:rPr>
          <w:b/>
          <w:sz w:val="28"/>
          <w:szCs w:val="28"/>
        </w:rPr>
        <w:t xml:space="preserve">дорожного фонда Николаевского сельского поселения </w:t>
      </w:r>
    </w:p>
    <w:p w:rsidR="00717C42" w:rsidRDefault="00717C42" w:rsidP="00717C42">
      <w:pPr>
        <w:ind w:firstLine="709"/>
        <w:jc w:val="center"/>
        <w:rPr>
          <w:b/>
          <w:sz w:val="28"/>
          <w:szCs w:val="28"/>
        </w:rPr>
      </w:pPr>
      <w:proofErr w:type="spellStart"/>
      <w:r w:rsidRPr="00717C42">
        <w:rPr>
          <w:b/>
          <w:sz w:val="28"/>
          <w:szCs w:val="28"/>
        </w:rPr>
        <w:t>Щербиновского</w:t>
      </w:r>
      <w:proofErr w:type="spellEnd"/>
      <w:r w:rsidRPr="00717C42">
        <w:rPr>
          <w:b/>
          <w:sz w:val="28"/>
          <w:szCs w:val="28"/>
        </w:rPr>
        <w:t xml:space="preserve"> района на 2023 год</w:t>
      </w:r>
    </w:p>
    <w:p w:rsidR="00717C42" w:rsidRDefault="00717C42" w:rsidP="00717C42">
      <w:pPr>
        <w:ind w:firstLine="709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5748"/>
        <w:gridCol w:w="3283"/>
      </w:tblGrid>
      <w:tr w:rsidR="00717C42" w:rsidTr="00717C42">
        <w:tc>
          <w:tcPr>
            <w:tcW w:w="817" w:type="dxa"/>
          </w:tcPr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  <w:r w:rsidRPr="00717C42">
              <w:rPr>
                <w:sz w:val="24"/>
                <w:szCs w:val="24"/>
              </w:rPr>
              <w:t>№</w:t>
            </w:r>
          </w:p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17C4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17C42">
              <w:rPr>
                <w:sz w:val="24"/>
                <w:szCs w:val="24"/>
              </w:rPr>
              <w:t>/</w:t>
            </w:r>
            <w:proofErr w:type="spellStart"/>
            <w:r w:rsidRPr="00717C4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48" w:type="dxa"/>
          </w:tcPr>
          <w:p w:rsidR="00717C42" w:rsidRDefault="00717C42" w:rsidP="007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</w:t>
            </w:r>
          </w:p>
        </w:tc>
        <w:tc>
          <w:tcPr>
            <w:tcW w:w="3283" w:type="dxa"/>
          </w:tcPr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717C42" w:rsidTr="00717C42">
        <w:tc>
          <w:tcPr>
            <w:tcW w:w="817" w:type="dxa"/>
          </w:tcPr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48" w:type="dxa"/>
          </w:tcPr>
          <w:p w:rsidR="00717C42" w:rsidRPr="00717C42" w:rsidRDefault="00717C42" w:rsidP="00717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на автомобильный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sz w:val="24"/>
                <w:szCs w:val="24"/>
              </w:rPr>
              <w:t>инжекторных</w:t>
            </w:r>
            <w:proofErr w:type="spellEnd"/>
            <w:r>
              <w:rPr>
                <w:sz w:val="24"/>
                <w:szCs w:val="24"/>
              </w:rPr>
              <w:t xml:space="preserve">) двигателей, производимые на территории Российской Федерации, подлежащих зачислению в бюджет Николаевского сельского поселения </w:t>
            </w:r>
            <w:proofErr w:type="spellStart"/>
            <w:r>
              <w:rPr>
                <w:sz w:val="24"/>
                <w:szCs w:val="24"/>
              </w:rPr>
              <w:t>Щербиновского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283" w:type="dxa"/>
          </w:tcPr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862 800,00</w:t>
            </w:r>
          </w:p>
        </w:tc>
      </w:tr>
      <w:tr w:rsidR="00717C42" w:rsidTr="00717C42">
        <w:tc>
          <w:tcPr>
            <w:tcW w:w="817" w:type="dxa"/>
          </w:tcPr>
          <w:p w:rsidR="00717C42" w:rsidRPr="00717C42" w:rsidRDefault="00717C42" w:rsidP="00717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8" w:type="dxa"/>
          </w:tcPr>
          <w:p w:rsidR="00717C42" w:rsidRPr="00717C42" w:rsidRDefault="001C2227" w:rsidP="001C22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283" w:type="dxa"/>
          </w:tcPr>
          <w:p w:rsidR="00717C42" w:rsidRPr="00717C42" w:rsidRDefault="001C2227" w:rsidP="00717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862 800,00</w:t>
            </w:r>
          </w:p>
        </w:tc>
      </w:tr>
    </w:tbl>
    <w:p w:rsidR="00717C42" w:rsidRDefault="00717C42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717C42">
      <w:pPr>
        <w:ind w:firstLine="709"/>
        <w:jc w:val="center"/>
        <w:rPr>
          <w:b/>
          <w:sz w:val="28"/>
          <w:szCs w:val="28"/>
        </w:rPr>
      </w:pPr>
    </w:p>
    <w:p w:rsidR="001C2227" w:rsidRDefault="001C2227" w:rsidP="001C2227">
      <w:pPr>
        <w:jc w:val="both"/>
        <w:rPr>
          <w:sz w:val="28"/>
        </w:rPr>
      </w:pPr>
      <w:r>
        <w:rPr>
          <w:sz w:val="28"/>
        </w:rPr>
        <w:t xml:space="preserve">Глава </w:t>
      </w:r>
    </w:p>
    <w:p w:rsidR="001C2227" w:rsidRDefault="001C2227" w:rsidP="001C2227">
      <w:pPr>
        <w:jc w:val="both"/>
        <w:rPr>
          <w:sz w:val="28"/>
        </w:rPr>
      </w:pPr>
      <w:r>
        <w:rPr>
          <w:sz w:val="28"/>
          <w:szCs w:val="28"/>
        </w:rPr>
        <w:t>Николаевского</w:t>
      </w:r>
      <w:r>
        <w:rPr>
          <w:sz w:val="28"/>
        </w:rPr>
        <w:t xml:space="preserve"> сельского поселения</w:t>
      </w:r>
    </w:p>
    <w:p w:rsidR="001C2227" w:rsidRDefault="001C2227" w:rsidP="001C2227">
      <w:pPr>
        <w:jc w:val="both"/>
        <w:rPr>
          <w:sz w:val="28"/>
        </w:rPr>
      </w:pPr>
      <w:proofErr w:type="spellStart"/>
      <w:r>
        <w:rPr>
          <w:sz w:val="28"/>
        </w:rPr>
        <w:t>Щербиновского</w:t>
      </w:r>
      <w:proofErr w:type="spellEnd"/>
      <w:r>
        <w:rPr>
          <w:sz w:val="28"/>
        </w:rPr>
        <w:t xml:space="preserve"> района                                                                       Л.Н. Мацкевич</w:t>
      </w:r>
    </w:p>
    <w:p w:rsidR="001C2227" w:rsidRDefault="001C2227" w:rsidP="001C2227">
      <w:pPr>
        <w:ind w:firstLine="709"/>
        <w:jc w:val="both"/>
        <w:rPr>
          <w:sz w:val="28"/>
          <w:szCs w:val="28"/>
        </w:rPr>
      </w:pPr>
    </w:p>
    <w:p w:rsidR="001C2227" w:rsidRDefault="001C2227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C2227">
      <w:pPr>
        <w:ind w:firstLine="709"/>
        <w:jc w:val="both"/>
        <w:rPr>
          <w:b/>
          <w:sz w:val="28"/>
          <w:szCs w:val="28"/>
        </w:rPr>
      </w:pPr>
    </w:p>
    <w:p w:rsidR="004711D0" w:rsidRDefault="004711D0" w:rsidP="00191E97">
      <w:pPr>
        <w:jc w:val="center"/>
        <w:rPr>
          <w:sz w:val="28"/>
          <w:szCs w:val="28"/>
        </w:rPr>
        <w:sectPr w:rsidR="004711D0" w:rsidSect="0083741D">
          <w:pgSz w:w="11900" w:h="16840"/>
          <w:pgMar w:top="284" w:right="567" w:bottom="1134" w:left="1701" w:header="720" w:footer="720" w:gutter="0"/>
          <w:cols w:space="720"/>
        </w:sect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8"/>
        <w:gridCol w:w="6240"/>
      </w:tblGrid>
      <w:tr w:rsidR="004711D0" w:rsidRPr="003712C0" w:rsidTr="00191E97"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1D0" w:rsidRPr="0054572A" w:rsidRDefault="004711D0" w:rsidP="00191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1D0" w:rsidRPr="003712C0" w:rsidRDefault="004711D0" w:rsidP="00191E97">
            <w:pPr>
              <w:jc w:val="center"/>
              <w:rPr>
                <w:sz w:val="28"/>
                <w:szCs w:val="28"/>
              </w:rPr>
            </w:pPr>
            <w:r w:rsidRPr="003712C0">
              <w:rPr>
                <w:sz w:val="28"/>
                <w:szCs w:val="28"/>
              </w:rPr>
              <w:t>ПРИЛОЖЕНИЕ № 2</w:t>
            </w:r>
          </w:p>
          <w:p w:rsidR="004711D0" w:rsidRPr="004711D0" w:rsidRDefault="004711D0" w:rsidP="00191E97">
            <w:pPr>
              <w:pStyle w:val="13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b/>
                <w:sz w:val="28"/>
                <w:szCs w:val="28"/>
                <w:lang w:val="ru-RU"/>
              </w:rPr>
            </w:pPr>
            <w:r w:rsidRPr="004711D0">
              <w:rPr>
                <w:b/>
                <w:sz w:val="28"/>
                <w:szCs w:val="28"/>
                <w:lang w:val="ru-RU"/>
              </w:rPr>
              <w:t xml:space="preserve">к порядку формирования и </w:t>
            </w:r>
          </w:p>
          <w:p w:rsidR="004711D0" w:rsidRPr="004711D0" w:rsidRDefault="004711D0" w:rsidP="00191E97">
            <w:pPr>
              <w:pStyle w:val="13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b/>
                <w:sz w:val="28"/>
                <w:szCs w:val="28"/>
                <w:lang w:val="ru-RU"/>
              </w:rPr>
            </w:pPr>
            <w:r w:rsidRPr="004711D0">
              <w:rPr>
                <w:b/>
                <w:sz w:val="28"/>
                <w:szCs w:val="28"/>
                <w:lang w:val="ru-RU"/>
              </w:rPr>
              <w:t xml:space="preserve">использования бюджетных ассигнований муниципального </w:t>
            </w:r>
            <w:r w:rsidRPr="004711D0">
              <w:rPr>
                <w:rStyle w:val="14"/>
                <w:sz w:val="28"/>
                <w:szCs w:val="28"/>
                <w:lang w:val="ru-RU"/>
              </w:rPr>
              <w:t xml:space="preserve">дорожного </w:t>
            </w:r>
            <w:r w:rsidRPr="004711D0">
              <w:rPr>
                <w:b/>
                <w:sz w:val="28"/>
                <w:szCs w:val="28"/>
                <w:lang w:val="ru-RU"/>
              </w:rPr>
              <w:t>фонда</w:t>
            </w:r>
          </w:p>
          <w:p w:rsidR="004711D0" w:rsidRPr="003712C0" w:rsidRDefault="004711D0" w:rsidP="00191E97">
            <w:pPr>
              <w:pStyle w:val="13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Николаевского</w:t>
            </w:r>
            <w:r w:rsidRPr="003712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12C0">
              <w:rPr>
                <w:b/>
                <w:sz w:val="28"/>
                <w:szCs w:val="28"/>
              </w:rPr>
              <w:t>сельского</w:t>
            </w:r>
            <w:proofErr w:type="spellEnd"/>
            <w:r w:rsidRPr="003712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12C0">
              <w:rPr>
                <w:b/>
                <w:sz w:val="28"/>
                <w:szCs w:val="28"/>
              </w:rPr>
              <w:t>поселения</w:t>
            </w:r>
            <w:proofErr w:type="spellEnd"/>
            <w:r w:rsidRPr="003712C0">
              <w:rPr>
                <w:b/>
                <w:sz w:val="28"/>
                <w:szCs w:val="28"/>
              </w:rPr>
              <w:t xml:space="preserve"> </w:t>
            </w:r>
          </w:p>
          <w:p w:rsidR="004711D0" w:rsidRPr="003712C0" w:rsidRDefault="004711D0" w:rsidP="00191E97">
            <w:pPr>
              <w:pStyle w:val="13"/>
              <w:keepNext/>
              <w:keepLines/>
              <w:shd w:val="clear" w:color="auto" w:fill="auto"/>
              <w:spacing w:before="0" w:line="240" w:lineRule="auto"/>
              <w:ind w:left="36"/>
              <w:jc w:val="center"/>
              <w:rPr>
                <w:b/>
                <w:sz w:val="28"/>
                <w:szCs w:val="28"/>
              </w:rPr>
            </w:pPr>
            <w:proofErr w:type="spellStart"/>
            <w:r w:rsidRPr="003712C0">
              <w:rPr>
                <w:b/>
                <w:sz w:val="28"/>
                <w:szCs w:val="28"/>
              </w:rPr>
              <w:t>Щербиновского</w:t>
            </w:r>
            <w:proofErr w:type="spellEnd"/>
            <w:r w:rsidRPr="003712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12C0">
              <w:rPr>
                <w:b/>
                <w:sz w:val="28"/>
                <w:szCs w:val="28"/>
              </w:rPr>
              <w:t>района</w:t>
            </w:r>
            <w:proofErr w:type="spellEnd"/>
          </w:p>
          <w:p w:rsidR="004711D0" w:rsidRPr="003712C0" w:rsidRDefault="004711D0" w:rsidP="00191E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11D0" w:rsidRDefault="004711D0" w:rsidP="004711D0">
      <w:pPr>
        <w:pStyle w:val="5"/>
        <w:shd w:val="clear" w:color="auto" w:fill="auto"/>
        <w:tabs>
          <w:tab w:val="left" w:pos="1334"/>
        </w:tabs>
        <w:spacing w:after="0" w:line="240" w:lineRule="auto"/>
        <w:jc w:val="both"/>
        <w:rPr>
          <w:sz w:val="24"/>
          <w:szCs w:val="24"/>
        </w:rPr>
      </w:pPr>
    </w:p>
    <w:p w:rsidR="004711D0" w:rsidRPr="004711D0" w:rsidRDefault="004711D0" w:rsidP="004711D0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8"/>
          <w:szCs w:val="28"/>
          <w:lang w:val="ru-RU"/>
        </w:rPr>
      </w:pPr>
      <w:r w:rsidRPr="004711D0">
        <w:rPr>
          <w:sz w:val="28"/>
          <w:szCs w:val="28"/>
          <w:lang w:val="ru-RU"/>
        </w:rPr>
        <w:t xml:space="preserve">Отчет </w:t>
      </w:r>
    </w:p>
    <w:p w:rsidR="004711D0" w:rsidRPr="004711D0" w:rsidRDefault="004711D0" w:rsidP="004711D0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8"/>
          <w:szCs w:val="28"/>
          <w:lang w:val="ru-RU"/>
        </w:rPr>
      </w:pPr>
      <w:r w:rsidRPr="004711D0">
        <w:rPr>
          <w:sz w:val="28"/>
          <w:szCs w:val="28"/>
          <w:lang w:val="ru-RU"/>
        </w:rPr>
        <w:t xml:space="preserve">об использовании бюджетных ассигнований муниципального дорожного фонда </w:t>
      </w:r>
    </w:p>
    <w:p w:rsidR="004711D0" w:rsidRPr="004711D0" w:rsidRDefault="00AB1FE0" w:rsidP="004711D0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Николаевского</w:t>
      </w:r>
      <w:r w:rsidR="004711D0" w:rsidRPr="004711D0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4711D0" w:rsidRPr="004711D0">
        <w:rPr>
          <w:sz w:val="28"/>
          <w:szCs w:val="28"/>
          <w:lang w:val="ru-RU"/>
        </w:rPr>
        <w:t>Щербиновского</w:t>
      </w:r>
      <w:proofErr w:type="spellEnd"/>
      <w:r w:rsidR="004711D0" w:rsidRPr="004711D0">
        <w:rPr>
          <w:sz w:val="28"/>
          <w:szCs w:val="28"/>
          <w:lang w:val="ru-RU"/>
        </w:rPr>
        <w:t xml:space="preserve"> района</w:t>
      </w:r>
    </w:p>
    <w:p w:rsidR="004711D0" w:rsidRPr="004711D0" w:rsidRDefault="004711D0" w:rsidP="004711D0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8"/>
          <w:szCs w:val="28"/>
          <w:lang w:val="ru-RU"/>
        </w:rPr>
      </w:pPr>
      <w:proofErr w:type="gramStart"/>
      <w:r w:rsidRPr="004711D0">
        <w:rPr>
          <w:sz w:val="28"/>
          <w:szCs w:val="28"/>
          <w:lang w:val="ru-RU"/>
        </w:rPr>
        <w:t>за</w:t>
      </w:r>
      <w:proofErr w:type="gramEnd"/>
      <w:r w:rsidRPr="004711D0">
        <w:rPr>
          <w:sz w:val="28"/>
          <w:szCs w:val="28"/>
          <w:lang w:val="ru-RU"/>
        </w:rPr>
        <w:t xml:space="preserve"> _________________   года</w:t>
      </w:r>
    </w:p>
    <w:p w:rsidR="004711D0" w:rsidRPr="003712C0" w:rsidRDefault="004711D0" w:rsidP="004711D0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отчетный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период</w:t>
      </w:r>
      <w:proofErr w:type="spellEnd"/>
      <w:r>
        <w:rPr>
          <w:sz w:val="22"/>
          <w:szCs w:val="22"/>
        </w:rPr>
        <w:t>)</w:t>
      </w:r>
    </w:p>
    <w:p w:rsidR="004711D0" w:rsidRDefault="004711D0" w:rsidP="004711D0">
      <w:pPr>
        <w:pStyle w:val="5"/>
        <w:shd w:val="clear" w:color="auto" w:fill="auto"/>
        <w:tabs>
          <w:tab w:val="left" w:pos="1334"/>
        </w:tabs>
        <w:spacing w:after="0" w:line="240" w:lineRule="auto"/>
        <w:ind w:right="565"/>
        <w:rPr>
          <w:sz w:val="28"/>
          <w:szCs w:val="28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59"/>
        <w:gridCol w:w="1376"/>
        <w:gridCol w:w="2151"/>
        <w:gridCol w:w="1134"/>
        <w:gridCol w:w="2180"/>
        <w:gridCol w:w="1440"/>
        <w:gridCol w:w="2160"/>
        <w:gridCol w:w="1080"/>
      </w:tblGrid>
      <w:tr w:rsidR="004711D0" w:rsidRPr="00381004" w:rsidTr="00191E97">
        <w:tc>
          <w:tcPr>
            <w:tcW w:w="39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E2900" w:rsidRDefault="004711D0" w:rsidP="00191E97">
            <w:pPr>
              <w:adjustRightInd w:val="0"/>
              <w:jc w:val="center"/>
            </w:pPr>
          </w:p>
          <w:p w:rsidR="004711D0" w:rsidRPr="003E2900" w:rsidRDefault="004711D0" w:rsidP="00191E97">
            <w:pPr>
              <w:adjustRightInd w:val="0"/>
              <w:jc w:val="center"/>
            </w:pPr>
            <w:r w:rsidRPr="003E2900">
              <w:t>Наименование</w:t>
            </w:r>
          </w:p>
          <w:p w:rsidR="004711D0" w:rsidRPr="003E2900" w:rsidRDefault="004711D0" w:rsidP="00191E97">
            <w:pPr>
              <w:adjustRightInd w:val="0"/>
              <w:jc w:val="center"/>
            </w:pPr>
            <w:r w:rsidRPr="003E2900">
              <w:t xml:space="preserve"> показателя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Default="004711D0" w:rsidP="00191E97">
            <w:pPr>
              <w:adjustRightInd w:val="0"/>
              <w:jc w:val="center"/>
            </w:pPr>
          </w:p>
          <w:p w:rsidR="004711D0" w:rsidRPr="003E2900" w:rsidRDefault="004711D0" w:rsidP="00191E97">
            <w:pPr>
              <w:adjustRightInd w:val="0"/>
              <w:jc w:val="center"/>
            </w:pPr>
            <w:r w:rsidRPr="003E2900">
              <w:t>Остаток средств на начало года</w:t>
            </w:r>
          </w:p>
        </w:tc>
        <w:tc>
          <w:tcPr>
            <w:tcW w:w="10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E2900" w:rsidRDefault="004711D0" w:rsidP="00AB1FE0">
            <w:pPr>
              <w:adjustRightInd w:val="0"/>
              <w:jc w:val="center"/>
            </w:pPr>
            <w:r w:rsidRPr="003E2900">
              <w:t xml:space="preserve">Бюджетные ассигнования </w:t>
            </w:r>
            <w:r>
              <w:t xml:space="preserve">муниципального </w:t>
            </w:r>
            <w:r w:rsidRPr="003E2900">
              <w:t xml:space="preserve">дорожного фонда </w:t>
            </w:r>
            <w:r w:rsidR="00AB1FE0">
              <w:t>Николаевского</w:t>
            </w:r>
            <w:r>
              <w:t xml:space="preserve"> сельского поселения </w:t>
            </w:r>
            <w:proofErr w:type="spellStart"/>
            <w:r>
              <w:t>Щербиновского</w:t>
            </w:r>
            <w:proofErr w:type="spellEnd"/>
            <w:r>
              <w:t xml:space="preserve"> района</w:t>
            </w:r>
          </w:p>
        </w:tc>
      </w:tr>
      <w:tr w:rsidR="004711D0" w:rsidRPr="00381004" w:rsidTr="00191E97">
        <w:tc>
          <w:tcPr>
            <w:tcW w:w="39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AE42D4" w:rsidRDefault="004711D0" w:rsidP="00191E97">
            <w:pPr>
              <w:adjustRightInd w:val="0"/>
              <w:jc w:val="center"/>
            </w:pPr>
            <w:r>
              <w:t>У</w:t>
            </w:r>
            <w:r w:rsidRPr="00AE42D4">
              <w:t>тверждено в бюджете</w:t>
            </w:r>
            <w:r>
              <w:t xml:space="preserve"> </w:t>
            </w:r>
            <w:r w:rsidRPr="00AE42D4">
              <w:t>на отчетный период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AE42D4" w:rsidRDefault="004711D0" w:rsidP="00191E97">
            <w:pPr>
              <w:adjustRightInd w:val="0"/>
              <w:jc w:val="center"/>
            </w:pPr>
            <w:r>
              <w:t>Поступило доходов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AE42D4" w:rsidRDefault="004711D0" w:rsidP="00191E97">
            <w:pPr>
              <w:adjustRightInd w:val="0"/>
              <w:jc w:val="center"/>
            </w:pPr>
            <w:r>
              <w:t>Фактическое  выполнение  объемов работ в денежном выражении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AE42D4" w:rsidRDefault="004711D0" w:rsidP="00191E97">
            <w:pPr>
              <w:adjustRightInd w:val="0"/>
              <w:jc w:val="center"/>
            </w:pPr>
            <w:r>
              <w:t>Кассовое исполнение по расходам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AE42D4" w:rsidRDefault="004711D0" w:rsidP="00191E97">
            <w:pPr>
              <w:adjustRightInd w:val="0"/>
              <w:jc w:val="center"/>
            </w:pPr>
            <w:r>
              <w:t>Остаток лимитов бюджетных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AE42D4" w:rsidRDefault="004711D0" w:rsidP="00191E97">
            <w:pPr>
              <w:adjustRightInd w:val="0"/>
              <w:jc w:val="center"/>
            </w:pPr>
            <w:r>
              <w:t>Остаток средств</w:t>
            </w:r>
          </w:p>
        </w:tc>
      </w:tr>
      <w:tr w:rsidR="004711D0" w:rsidRPr="00381004" w:rsidTr="00191E97">
        <w:trPr>
          <w:trHeight w:val="267"/>
        </w:trPr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E2900" w:rsidRDefault="004711D0" w:rsidP="00191E97">
            <w:pPr>
              <w:adjustRightInd w:val="0"/>
              <w:jc w:val="both"/>
            </w:pPr>
            <w:r w:rsidRPr="003E2900">
              <w:t>Остаток средств на начало года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711D0" w:rsidRPr="00381004" w:rsidTr="00191E97"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Default="004711D0" w:rsidP="00191E97">
            <w:pPr>
              <w:adjustRightInd w:val="0"/>
              <w:jc w:val="both"/>
            </w:pPr>
            <w:r>
              <w:t>Доходы всего:</w:t>
            </w:r>
          </w:p>
          <w:p w:rsidR="004711D0" w:rsidRPr="003E2900" w:rsidRDefault="004711D0" w:rsidP="00191E97">
            <w:pPr>
              <w:adjustRightInd w:val="0"/>
              <w:jc w:val="both"/>
            </w:pPr>
            <w:r>
              <w:t xml:space="preserve">в т. ч.: </w:t>
            </w:r>
            <w:r w:rsidRPr="007B6BAF">
              <w:t xml:space="preserve">(указать </w:t>
            </w:r>
            <w:r>
              <w:t>источник</w:t>
            </w:r>
            <w:r w:rsidRPr="007B6BAF">
              <w:t xml:space="preserve"> </w:t>
            </w:r>
            <w:r>
              <w:t>доходов</w:t>
            </w:r>
            <w:r w:rsidRPr="007B6BAF"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711D0" w:rsidRPr="00381004" w:rsidTr="00191E97"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E2900" w:rsidRDefault="004711D0" w:rsidP="00191E97">
            <w:pPr>
              <w:adjustRightInd w:val="0"/>
              <w:jc w:val="both"/>
            </w:pPr>
            <w:r w:rsidRPr="003E2900">
              <w:t>Расходы за отчетный период</w:t>
            </w:r>
            <w:r>
              <w:t>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711D0" w:rsidRPr="00381004" w:rsidTr="00191E97"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Default="004711D0" w:rsidP="00191E97">
            <w:pPr>
              <w:adjustRightInd w:val="0"/>
            </w:pPr>
            <w:r>
              <w:t>в т.ч.:</w:t>
            </w:r>
          </w:p>
          <w:p w:rsidR="004711D0" w:rsidRPr="007B6BAF" w:rsidRDefault="004711D0" w:rsidP="00191E97">
            <w:pPr>
              <w:adjustRightInd w:val="0"/>
              <w:rPr>
                <w:sz w:val="28"/>
                <w:szCs w:val="28"/>
              </w:rPr>
            </w:pPr>
            <w:r w:rsidRPr="007B6BAF">
              <w:t>(указать</w:t>
            </w:r>
            <w:r>
              <w:t xml:space="preserve"> </w:t>
            </w:r>
            <w:r w:rsidRPr="007B6BAF">
              <w:t>направление произведенных расходов)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711D0" w:rsidRPr="00381004" w:rsidTr="00191E97"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Default="004711D0" w:rsidP="00191E97">
            <w:pPr>
              <w:adjustRightInd w:val="0"/>
              <w:jc w:val="both"/>
            </w:pPr>
          </w:p>
          <w:p w:rsidR="004711D0" w:rsidRPr="007B6BAF" w:rsidRDefault="004711D0" w:rsidP="00191E97">
            <w:pPr>
              <w:adjustRightInd w:val="0"/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1D0" w:rsidRPr="00381004" w:rsidRDefault="004711D0" w:rsidP="00191E9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711D0" w:rsidRPr="00717C42" w:rsidRDefault="004711D0" w:rsidP="001C2227">
      <w:pPr>
        <w:ind w:firstLine="709"/>
        <w:jc w:val="both"/>
        <w:rPr>
          <w:b/>
          <w:sz w:val="28"/>
          <w:szCs w:val="28"/>
        </w:rPr>
      </w:pPr>
    </w:p>
    <w:sectPr w:rsidR="004711D0" w:rsidRPr="00717C42" w:rsidSect="004711D0">
      <w:pgSz w:w="16840" w:h="11900" w:orient="landscape"/>
      <w:pgMar w:top="1701" w:right="295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2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4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5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7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8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0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86E"/>
    <w:rsid w:val="00005D7C"/>
    <w:rsid w:val="00035797"/>
    <w:rsid w:val="00047835"/>
    <w:rsid w:val="00052547"/>
    <w:rsid w:val="00116A18"/>
    <w:rsid w:val="001C2227"/>
    <w:rsid w:val="0022282A"/>
    <w:rsid w:val="002A1C37"/>
    <w:rsid w:val="002C1EBD"/>
    <w:rsid w:val="0042505C"/>
    <w:rsid w:val="004711D0"/>
    <w:rsid w:val="005411B6"/>
    <w:rsid w:val="006055C6"/>
    <w:rsid w:val="00607392"/>
    <w:rsid w:val="0062635E"/>
    <w:rsid w:val="006C4BF2"/>
    <w:rsid w:val="00717C42"/>
    <w:rsid w:val="007822AB"/>
    <w:rsid w:val="0083741D"/>
    <w:rsid w:val="00881633"/>
    <w:rsid w:val="008B5DD9"/>
    <w:rsid w:val="0091258C"/>
    <w:rsid w:val="00A65799"/>
    <w:rsid w:val="00A826FF"/>
    <w:rsid w:val="00AB1FE0"/>
    <w:rsid w:val="00AB4243"/>
    <w:rsid w:val="00AB6310"/>
    <w:rsid w:val="00B03880"/>
    <w:rsid w:val="00B303DD"/>
    <w:rsid w:val="00B4777B"/>
    <w:rsid w:val="00B80E5D"/>
    <w:rsid w:val="00BA06F1"/>
    <w:rsid w:val="00C836A6"/>
    <w:rsid w:val="00CA79DB"/>
    <w:rsid w:val="00D20C6D"/>
    <w:rsid w:val="00D33FB9"/>
    <w:rsid w:val="00E264E5"/>
    <w:rsid w:val="00E35565"/>
    <w:rsid w:val="00E51963"/>
    <w:rsid w:val="00E9786E"/>
    <w:rsid w:val="00F143C2"/>
    <w:rsid w:val="00F16F75"/>
    <w:rsid w:val="00FA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5"/>
    <w:rsid w:val="00F143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rsid w:val="00F143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5">
    <w:name w:val="Основной текст5"/>
    <w:basedOn w:val="a"/>
    <w:link w:val="ac"/>
    <w:rsid w:val="00F143C2"/>
    <w:pPr>
      <w:widowControl/>
      <w:shd w:val="clear" w:color="auto" w:fill="FFFFFF"/>
      <w:autoSpaceDE/>
      <w:autoSpaceDN/>
      <w:spacing w:after="1320" w:line="0" w:lineRule="atLeast"/>
    </w:pPr>
    <w:rPr>
      <w:sz w:val="27"/>
      <w:szCs w:val="27"/>
      <w:lang w:val="en-US"/>
    </w:rPr>
  </w:style>
  <w:style w:type="character" w:customStyle="1" w:styleId="12">
    <w:name w:val="Заголовок №1_"/>
    <w:link w:val="13"/>
    <w:rsid w:val="004711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Заголовок №1 + Не полужирный"/>
    <w:rsid w:val="00471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13">
    <w:name w:val="Заголовок №1"/>
    <w:basedOn w:val="a"/>
    <w:link w:val="12"/>
    <w:rsid w:val="004711D0"/>
    <w:pPr>
      <w:widowControl/>
      <w:shd w:val="clear" w:color="auto" w:fill="FFFFFF"/>
      <w:autoSpaceDE/>
      <w:autoSpaceDN/>
      <w:spacing w:before="600" w:line="307" w:lineRule="exact"/>
      <w:outlineLvl w:val="0"/>
    </w:pPr>
    <w:rPr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792A-B98E-42AB-B1D4-1512C06B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13</cp:revision>
  <cp:lastPrinted>2022-12-06T07:53:00Z</cp:lastPrinted>
  <dcterms:created xsi:type="dcterms:W3CDTF">2022-08-10T08:25:00Z</dcterms:created>
  <dcterms:modified xsi:type="dcterms:W3CDTF">2022-12-06T07:55:00Z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