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F4" w:rsidRDefault="00FB73F4" w:rsidP="00FB1EC4">
      <w:pPr>
        <w:jc w:val="center"/>
        <w:rPr>
          <w:b/>
        </w:rPr>
      </w:pPr>
      <w:r>
        <w:rPr>
          <w:b/>
          <w:noProof/>
        </w:rPr>
        <w:t xml:space="preserve">                                        </w:t>
      </w:r>
      <w:r w:rsidRPr="00982017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25pt;height:68.25pt;visibility:visible" filled="t">
            <v:imagedata r:id="rId6" o:title=""/>
          </v:shape>
        </w:pict>
      </w:r>
      <w:r>
        <w:rPr>
          <w:b/>
          <w:noProof/>
        </w:rPr>
        <w:t xml:space="preserve">                       ПРОЕКТ</w:t>
      </w:r>
    </w:p>
    <w:p w:rsidR="00FB73F4" w:rsidRPr="00FB1EC4" w:rsidRDefault="00FB73F4" w:rsidP="00FB1EC4">
      <w:pPr>
        <w:tabs>
          <w:tab w:val="left" w:pos="7185"/>
        </w:tabs>
      </w:pPr>
      <w:r>
        <w:rPr>
          <w:b/>
        </w:rPr>
        <w:tab/>
      </w:r>
    </w:p>
    <w:p w:rsidR="00FB73F4" w:rsidRDefault="00FB73F4" w:rsidP="00FB1EC4">
      <w:pPr>
        <w:jc w:val="center"/>
        <w:rPr>
          <w:b/>
          <w:bCs/>
        </w:rPr>
      </w:pPr>
      <w:r>
        <w:rPr>
          <w:b/>
          <w:bCs/>
        </w:rPr>
        <w:t>Совет Николаевского сельского поселения</w:t>
      </w:r>
    </w:p>
    <w:p w:rsidR="00FB73F4" w:rsidRDefault="00FB73F4" w:rsidP="00FB1EC4">
      <w:pPr>
        <w:jc w:val="center"/>
        <w:rPr>
          <w:b/>
          <w:bCs/>
        </w:rPr>
      </w:pPr>
      <w:r>
        <w:rPr>
          <w:b/>
          <w:bCs/>
        </w:rPr>
        <w:t>Щербиновского района</w:t>
      </w:r>
    </w:p>
    <w:p w:rsidR="00FB73F4" w:rsidRDefault="00FB73F4" w:rsidP="00FB1EC4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FB73F4" w:rsidRDefault="00FB73F4" w:rsidP="00FB1EC4">
      <w:pPr>
        <w:jc w:val="center"/>
        <w:rPr>
          <w:b/>
          <w:bCs/>
        </w:rPr>
      </w:pPr>
      <w:r>
        <w:rPr>
          <w:b/>
          <w:bCs/>
        </w:rPr>
        <w:t>____________________ сессия</w:t>
      </w:r>
    </w:p>
    <w:p w:rsidR="00FB73F4" w:rsidRDefault="00FB73F4" w:rsidP="00FB1EC4">
      <w:pPr>
        <w:jc w:val="center"/>
        <w:rPr>
          <w:b/>
          <w:bCs/>
        </w:rPr>
      </w:pPr>
    </w:p>
    <w:p w:rsidR="00FB73F4" w:rsidRDefault="00FB73F4" w:rsidP="00FB1EC4">
      <w:pPr>
        <w:jc w:val="center"/>
        <w:rPr>
          <w:b/>
        </w:rPr>
      </w:pPr>
      <w:r>
        <w:rPr>
          <w:b/>
        </w:rPr>
        <w:t>РЕШЕНИЕ</w:t>
      </w:r>
    </w:p>
    <w:p w:rsidR="00FB73F4" w:rsidRDefault="00FB73F4" w:rsidP="00FB1EC4">
      <w:pPr>
        <w:jc w:val="center"/>
      </w:pPr>
      <w:r>
        <w:t>от ____________                                                                                      №</w:t>
      </w:r>
      <w:bookmarkStart w:id="0" w:name="_GoBack"/>
      <w:bookmarkEnd w:id="0"/>
      <w:r>
        <w:t xml:space="preserve"> _________</w:t>
      </w:r>
    </w:p>
    <w:p w:rsidR="00FB73F4" w:rsidRPr="00D66173" w:rsidRDefault="00FB73F4" w:rsidP="00FB1EC4">
      <w:pPr>
        <w:jc w:val="center"/>
        <w:rPr>
          <w:sz w:val="24"/>
          <w:szCs w:val="24"/>
        </w:rPr>
      </w:pPr>
      <w:r w:rsidRPr="00D66173">
        <w:rPr>
          <w:sz w:val="24"/>
          <w:szCs w:val="24"/>
        </w:rPr>
        <w:t>село Николаевка</w:t>
      </w:r>
    </w:p>
    <w:p w:rsidR="00FB73F4" w:rsidRDefault="00FB73F4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B73F4" w:rsidRDefault="00FB73F4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B73F4" w:rsidRDefault="00FB73F4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FB73F4" w:rsidRPr="00FB1EC4" w:rsidRDefault="00FB73F4" w:rsidP="00FB1EC4">
      <w:pPr>
        <w:jc w:val="center"/>
        <w:rPr>
          <w:b/>
        </w:rPr>
      </w:pPr>
      <w:r w:rsidRPr="00FB1EC4">
        <w:rPr>
          <w:b/>
        </w:rPr>
        <w:t xml:space="preserve">О внесении изменений в решение Совета Николаевского </w:t>
      </w:r>
    </w:p>
    <w:p w:rsidR="00FB73F4" w:rsidRPr="00FB1EC4" w:rsidRDefault="00FB73F4" w:rsidP="00FB1EC4">
      <w:pPr>
        <w:jc w:val="center"/>
        <w:rPr>
          <w:b/>
        </w:rPr>
      </w:pPr>
      <w:r w:rsidRPr="00FB1EC4">
        <w:rPr>
          <w:b/>
        </w:rPr>
        <w:t xml:space="preserve">сельского поселения Щербиновского района </w:t>
      </w:r>
    </w:p>
    <w:p w:rsidR="00FB73F4" w:rsidRPr="00FB1EC4" w:rsidRDefault="00FB73F4" w:rsidP="00FB1EC4">
      <w:pPr>
        <w:jc w:val="center"/>
        <w:rPr>
          <w:b/>
        </w:rPr>
      </w:pPr>
      <w:r w:rsidRPr="00FB1EC4">
        <w:rPr>
          <w:b/>
        </w:rPr>
        <w:t xml:space="preserve">от 28 мая 2014 года № 3 «Об утверждении Положения </w:t>
      </w:r>
    </w:p>
    <w:p w:rsidR="00FB73F4" w:rsidRPr="00FB1EC4" w:rsidRDefault="00FB73F4" w:rsidP="00FB1EC4">
      <w:pPr>
        <w:jc w:val="center"/>
        <w:rPr>
          <w:b/>
        </w:rPr>
      </w:pPr>
      <w:r w:rsidRPr="00FB1EC4">
        <w:rPr>
          <w:b/>
        </w:rPr>
        <w:t xml:space="preserve">о порядке владения, пользования и распоряжения объектами муниципальной собственности Николаевского сельского </w:t>
      </w:r>
    </w:p>
    <w:p w:rsidR="00FB73F4" w:rsidRPr="00FB1EC4" w:rsidRDefault="00FB73F4" w:rsidP="00FB1EC4">
      <w:pPr>
        <w:jc w:val="center"/>
        <w:rPr>
          <w:b/>
        </w:rPr>
      </w:pPr>
      <w:r w:rsidRPr="00FB1EC4">
        <w:rPr>
          <w:b/>
        </w:rPr>
        <w:t>поселения Щербиновского района»</w:t>
      </w:r>
    </w:p>
    <w:p w:rsidR="00FB73F4" w:rsidRPr="00FB1EC4" w:rsidRDefault="00FB73F4" w:rsidP="00FB1EC4">
      <w:pPr>
        <w:jc w:val="center"/>
        <w:rPr>
          <w:b/>
        </w:rPr>
      </w:pPr>
      <w:r w:rsidRPr="00FB1EC4">
        <w:rPr>
          <w:b/>
        </w:rPr>
        <w:br/>
      </w:r>
    </w:p>
    <w:p w:rsidR="00FB73F4" w:rsidRPr="00FB1EC4" w:rsidRDefault="00FB73F4" w:rsidP="00FB1EC4">
      <w:pPr>
        <w:jc w:val="center"/>
        <w:rPr>
          <w:b/>
        </w:rPr>
      </w:pP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В целях приведения в соответствие с действующим законодательством, Совет Николаевского сельского поселения Щербиновского района, р е ш и л: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1. Внести в решение Совета Николаевского сельского поселения Щербиновского района от 28 мая 2014 года № 3 «Об утверждении Положения о порядке владения, пользования и распоряжения объектами муниципальной собственности Николаевского сельского поселения Щербиновского района» следующие изменения: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в приложении к </w:t>
      </w:r>
      <w:r>
        <w:rPr>
          <w:lang w:eastAsia="en-US"/>
        </w:rPr>
        <w:t>решению</w:t>
      </w:r>
      <w:r w:rsidRPr="00FB1EC4">
        <w:rPr>
          <w:lang w:eastAsia="en-US"/>
        </w:rPr>
        <w:t>: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1) раздел 7 дополнить пунктом 7.1.1 следующего содержания: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«7.1.1. В соответствии с требованиями части 2 статьи 2 Федерального закона от 21 декабря 2001 года № 178 – ФЗ «О приватизации государственного и муниципального имущества» (далее – Федеральный закон № 178-ФЗ)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государственных и муниципальных унитарных предприятий).»;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2) раздел 7 дополнить пунктом 7.1.2 следующего содержания:</w:t>
      </w:r>
    </w:p>
    <w:p w:rsidR="00FB73F4" w:rsidRDefault="00FB73F4" w:rsidP="0056692A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«7.1.2. Используются следующие способы приватизации муниципального имущества:</w:t>
      </w:r>
      <w:bookmarkStart w:id="1" w:name="dst366"/>
      <w:bookmarkEnd w:id="1"/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1)  преобразование унитарного предприятия в акционерное общество;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2" w:name="dst168"/>
      <w:bookmarkEnd w:id="2"/>
      <w:r w:rsidRPr="00FB1EC4">
        <w:rPr>
          <w:lang w:eastAsia="en-US"/>
        </w:rPr>
        <w:t>2) преобразование унитарного предприятия в общество с ограниченной ответственностью;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3" w:name="dst100096"/>
      <w:bookmarkEnd w:id="3"/>
      <w:r w:rsidRPr="00FB1EC4">
        <w:rPr>
          <w:lang w:eastAsia="en-US"/>
        </w:rPr>
        <w:t>3)  продажа муниципального имущества на аукционе;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4" w:name="dst367"/>
      <w:bookmarkEnd w:id="4"/>
      <w:r w:rsidRPr="00FB1EC4">
        <w:rPr>
          <w:lang w:eastAsia="en-US"/>
        </w:rPr>
        <w:t>4)  продажа акций акционерных обществ на специализированном аукционе;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5" w:name="dst100098"/>
      <w:bookmarkEnd w:id="5"/>
      <w:r w:rsidRPr="00FB1EC4">
        <w:rPr>
          <w:lang w:eastAsia="en-US"/>
        </w:rPr>
        <w:t>5)  продажа муниципального имущества на конкурсе;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6" w:name="dst368"/>
      <w:bookmarkStart w:id="7" w:name="dst369"/>
      <w:bookmarkStart w:id="8" w:name="dst100101"/>
      <w:bookmarkEnd w:id="6"/>
      <w:bookmarkEnd w:id="7"/>
      <w:bookmarkEnd w:id="8"/>
      <w:r w:rsidRPr="00FB1EC4">
        <w:rPr>
          <w:lang w:eastAsia="en-US"/>
        </w:rPr>
        <w:t>6) продажа муниципального имущества посредством публичного предложения;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9" w:name="dst100102"/>
      <w:bookmarkEnd w:id="9"/>
      <w:r w:rsidRPr="00FB1EC4">
        <w:rPr>
          <w:lang w:eastAsia="en-US"/>
        </w:rPr>
        <w:t>7)  продажа муниципального имущества без объявления цены;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10" w:name="dst370"/>
      <w:bookmarkEnd w:id="10"/>
      <w:r w:rsidRPr="00FB1EC4">
        <w:rPr>
          <w:lang w:eastAsia="en-US"/>
        </w:rPr>
        <w:t>8) внесение муниципального имущества в качестве вклада в уставные капиталы акционерных обществ;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bookmarkStart w:id="11" w:name="dst371"/>
      <w:bookmarkEnd w:id="11"/>
      <w:r w:rsidRPr="00FB1EC4">
        <w:rPr>
          <w:lang w:eastAsia="en-US"/>
        </w:rPr>
        <w:t>9) продажа акций акционерных обществ по результатам доверительного управления.»;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3) раздел 7 дополнить пунктами 7.4.1-7.4.3 следующего содержания:</w:t>
      </w:r>
    </w:p>
    <w:p w:rsidR="00FB73F4" w:rsidRPr="00FB1EC4" w:rsidRDefault="00FB73F4" w:rsidP="00FB1EC4">
      <w:pPr>
        <w:ind w:hanging="284"/>
        <w:jc w:val="both"/>
        <w:rPr>
          <w:lang w:eastAsia="en-US"/>
        </w:rPr>
      </w:pPr>
      <w:r w:rsidRPr="00FB1EC4">
        <w:rPr>
          <w:lang w:eastAsia="en-US"/>
        </w:rPr>
        <w:tab/>
        <w:t xml:space="preserve">        «7.4.1. Информационное сообщение о продаже муниципального имущества, об итогах его продажи размещается на сайте администрации Николаевского сельского поселения Щербиновского района в сети «Интернет».</w:t>
      </w:r>
    </w:p>
    <w:p w:rsidR="00FB73F4" w:rsidRPr="00FB1EC4" w:rsidRDefault="00FB73F4" w:rsidP="00FB1EC4">
      <w:pPr>
        <w:ind w:hanging="284"/>
        <w:jc w:val="both"/>
        <w:rPr>
          <w:lang w:eastAsia="en-US"/>
        </w:rPr>
      </w:pPr>
      <w:r w:rsidRPr="00FB1EC4">
        <w:rPr>
          <w:lang w:eastAsia="en-US"/>
        </w:rPr>
        <w:t xml:space="preserve">             7.4.2. </w:t>
      </w:r>
      <w:bookmarkStart w:id="12" w:name="sub_3172"/>
      <w:r w:rsidRPr="00FB1EC4">
        <w:rPr>
          <w:lang w:eastAsia="en-US"/>
        </w:rPr>
        <w:t>Информационное сообщение о продаже муниципального имущества подлежит размещению на официальном сайте администрации Николаевского сельского поселения Щербиновского района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:rsidR="00FB73F4" w:rsidRPr="00FB1EC4" w:rsidRDefault="00FB73F4" w:rsidP="00FB1EC4">
      <w:pPr>
        <w:ind w:hanging="284"/>
        <w:jc w:val="both"/>
        <w:rPr>
          <w:lang w:eastAsia="en-US"/>
        </w:rPr>
      </w:pPr>
      <w:r w:rsidRPr="00FB1EC4">
        <w:rPr>
          <w:lang w:eastAsia="en-US"/>
        </w:rPr>
        <w:t xml:space="preserve">             7.4.3. </w:t>
      </w:r>
      <w:bookmarkStart w:id="13" w:name="sub_3173"/>
      <w:r w:rsidRPr="00FB1EC4">
        <w:rPr>
          <w:lang w:eastAsia="en-US"/>
        </w:rPr>
        <w:t>Решение об условиях приватизации муниципального имущества размещается в открытом доступе на официальном сайте администрации Николаевского сельского поселения Щербиновского района в сети «Интернет» в течение десяти дней со дня принятия этого решения.»;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4) пункт 7.5 раздела 7 изложить в новой редакции:</w:t>
      </w:r>
    </w:p>
    <w:bookmarkEnd w:id="13"/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«7.5. 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</w:t>
      </w:r>
      <w:hyperlink r:id="rId7" w:history="1">
        <w:r w:rsidRPr="00FB1EC4">
          <w:rPr>
            <w:lang w:eastAsia="en-US"/>
          </w:rPr>
          <w:t>законодательством</w:t>
        </w:r>
      </w:hyperlink>
      <w:r w:rsidRPr="00FB1EC4">
        <w:rPr>
          <w:lang w:eastAsia="en-US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месяцев.».</w:t>
      </w:r>
    </w:p>
    <w:p w:rsidR="00FB73F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2. Отделу по общим и юридическим вопросам администрации Николаевского сельского поселения Щербиновского района (Парасоцкая) разместить настоящее </w:t>
      </w:r>
      <w:r>
        <w:rPr>
          <w:lang w:eastAsia="en-US"/>
        </w:rPr>
        <w:t>решение</w:t>
      </w:r>
      <w:r w:rsidRPr="00FB1EC4">
        <w:rPr>
          <w:lang w:eastAsia="en-US"/>
        </w:rPr>
        <w:t xml:space="preserve"> на официальном сайте администрации Николаевского сельского поселения Щербиновского района.</w:t>
      </w:r>
      <w:bookmarkEnd w:id="12"/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3.    Официально опубликовать настоящее </w:t>
      </w:r>
      <w:r>
        <w:rPr>
          <w:lang w:eastAsia="en-US"/>
        </w:rPr>
        <w:t>решение</w:t>
      </w:r>
      <w:r w:rsidRPr="00FB1EC4">
        <w:rPr>
          <w:lang w:eastAsia="en-US"/>
        </w:rPr>
        <w:t xml:space="preserve">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4.  Контроль за выполнением настоящего </w:t>
      </w:r>
      <w:r>
        <w:rPr>
          <w:lang w:eastAsia="en-US"/>
        </w:rPr>
        <w:t>решения</w:t>
      </w:r>
      <w:r w:rsidRPr="00FB1EC4">
        <w:rPr>
          <w:lang w:eastAsia="en-US"/>
        </w:rPr>
        <w:t xml:space="preserve"> оставляю за собой.</w:t>
      </w:r>
    </w:p>
    <w:p w:rsidR="00FB73F4" w:rsidRDefault="00FB73F4" w:rsidP="00FB1EC4">
      <w:pPr>
        <w:ind w:firstLine="720"/>
        <w:jc w:val="both"/>
        <w:rPr>
          <w:lang w:eastAsia="en-US"/>
        </w:rPr>
      </w:pPr>
    </w:p>
    <w:p w:rsidR="00FB73F4" w:rsidRDefault="00FB73F4" w:rsidP="00FB1EC4">
      <w:pPr>
        <w:ind w:firstLine="720"/>
        <w:jc w:val="both"/>
        <w:rPr>
          <w:lang w:eastAsia="en-US"/>
        </w:rPr>
      </w:pPr>
    </w:p>
    <w:p w:rsidR="00FB73F4" w:rsidRPr="00FB1EC4" w:rsidRDefault="00FB73F4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5. Постановление вступает в силу на следующий день после его официального опубликования.</w:t>
      </w:r>
    </w:p>
    <w:p w:rsidR="00FB73F4" w:rsidRPr="00FB1EC4" w:rsidRDefault="00FB73F4" w:rsidP="00FB1EC4">
      <w:pPr>
        <w:spacing w:after="200"/>
        <w:rPr>
          <w:rFonts w:ascii="Calibri" w:hAnsi="Calibri"/>
          <w:sz w:val="22"/>
          <w:szCs w:val="22"/>
          <w:lang w:eastAsia="en-US"/>
        </w:rPr>
      </w:pPr>
    </w:p>
    <w:p w:rsidR="00FB73F4" w:rsidRDefault="00FB73F4" w:rsidP="00FB1EC4">
      <w:pPr>
        <w:jc w:val="both"/>
      </w:pPr>
    </w:p>
    <w:p w:rsidR="00FB73F4" w:rsidRPr="00FB1EC4" w:rsidRDefault="00FB73F4" w:rsidP="00FB1EC4">
      <w:pPr>
        <w:jc w:val="both"/>
      </w:pPr>
    </w:p>
    <w:p w:rsidR="00FB73F4" w:rsidRPr="00FB1EC4" w:rsidRDefault="00FB73F4" w:rsidP="00FB1EC4">
      <w:pPr>
        <w:jc w:val="both"/>
      </w:pPr>
      <w:r w:rsidRPr="00FB1EC4">
        <w:t>Глава</w:t>
      </w:r>
    </w:p>
    <w:p w:rsidR="00FB73F4" w:rsidRPr="00FB1EC4" w:rsidRDefault="00FB73F4" w:rsidP="00FB1EC4">
      <w:pPr>
        <w:jc w:val="both"/>
      </w:pPr>
      <w:r w:rsidRPr="00FB1EC4">
        <w:t>Николаевского сельского поселения</w:t>
      </w:r>
    </w:p>
    <w:p w:rsidR="00FB73F4" w:rsidRPr="00FB1EC4" w:rsidRDefault="00FB73F4" w:rsidP="00FB1EC4">
      <w:pPr>
        <w:jc w:val="both"/>
      </w:pPr>
      <w:r w:rsidRPr="00FB1EC4">
        <w:t>Щербиновского района                                                                      Н.Г. Сиротенко</w:t>
      </w:r>
    </w:p>
    <w:p w:rsidR="00FB73F4" w:rsidRPr="00FB1EC4" w:rsidRDefault="00FB73F4" w:rsidP="00FB1EC4">
      <w:pPr>
        <w:jc w:val="center"/>
        <w:rPr>
          <w:sz w:val="22"/>
          <w:szCs w:val="22"/>
        </w:rPr>
      </w:pPr>
    </w:p>
    <w:p w:rsidR="00FB73F4" w:rsidRPr="00FB1EC4" w:rsidRDefault="00FB73F4" w:rsidP="00FB1EC4">
      <w:pPr>
        <w:jc w:val="both"/>
      </w:pPr>
    </w:p>
    <w:p w:rsidR="00FB73F4" w:rsidRPr="00FB1EC4" w:rsidRDefault="00FB73F4" w:rsidP="00FB1EC4">
      <w:pPr>
        <w:jc w:val="both"/>
      </w:pPr>
    </w:p>
    <w:p w:rsidR="00FB73F4" w:rsidRPr="00FB1EC4" w:rsidRDefault="00FB73F4" w:rsidP="00FB1EC4">
      <w:pPr>
        <w:jc w:val="both"/>
      </w:pPr>
    </w:p>
    <w:p w:rsidR="00FB73F4" w:rsidRPr="00FB1EC4" w:rsidRDefault="00FB73F4" w:rsidP="00FB1EC4">
      <w:pPr>
        <w:jc w:val="both"/>
      </w:pPr>
    </w:p>
    <w:p w:rsidR="00FB73F4" w:rsidRPr="00FB1EC4" w:rsidRDefault="00FB73F4" w:rsidP="00FB1EC4">
      <w:pPr>
        <w:jc w:val="center"/>
        <w:rPr>
          <w:sz w:val="24"/>
          <w:szCs w:val="24"/>
        </w:rPr>
      </w:pPr>
    </w:p>
    <w:p w:rsidR="00FB73F4" w:rsidRDefault="00FB73F4" w:rsidP="00FB1EC4">
      <w:pPr>
        <w:autoSpaceDE w:val="0"/>
        <w:autoSpaceDN w:val="0"/>
        <w:adjustRightInd w:val="0"/>
        <w:ind w:firstLine="540"/>
        <w:jc w:val="center"/>
        <w:outlineLvl w:val="1"/>
      </w:pPr>
    </w:p>
    <w:sectPr w:rsidR="00FB73F4" w:rsidSect="0092294D">
      <w:headerReference w:type="even" r:id="rId8"/>
      <w:headerReference w:type="default" r:id="rId9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F4" w:rsidRDefault="00FB73F4">
      <w:r>
        <w:separator/>
      </w:r>
    </w:p>
  </w:endnote>
  <w:endnote w:type="continuationSeparator" w:id="0">
    <w:p w:rsidR="00FB73F4" w:rsidRDefault="00FB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F4" w:rsidRDefault="00FB73F4">
      <w:r>
        <w:separator/>
      </w:r>
    </w:p>
  </w:footnote>
  <w:footnote w:type="continuationSeparator" w:id="0">
    <w:p w:rsidR="00FB73F4" w:rsidRDefault="00FB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F4" w:rsidRDefault="00FB73F4" w:rsidP="000637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3F4" w:rsidRDefault="00FB73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3F4" w:rsidRDefault="00FB73F4" w:rsidP="000637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B73F4" w:rsidRDefault="00FB73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EC4"/>
    <w:rsid w:val="00006358"/>
    <w:rsid w:val="000522A9"/>
    <w:rsid w:val="00063751"/>
    <w:rsid w:val="00076DFF"/>
    <w:rsid w:val="00086681"/>
    <w:rsid w:val="000E12D9"/>
    <w:rsid w:val="001F215A"/>
    <w:rsid w:val="002218B3"/>
    <w:rsid w:val="0056692A"/>
    <w:rsid w:val="006E3284"/>
    <w:rsid w:val="007C12A4"/>
    <w:rsid w:val="00823741"/>
    <w:rsid w:val="008403B9"/>
    <w:rsid w:val="00866108"/>
    <w:rsid w:val="0092294D"/>
    <w:rsid w:val="00982017"/>
    <w:rsid w:val="009E1E94"/>
    <w:rsid w:val="00C60725"/>
    <w:rsid w:val="00D66173"/>
    <w:rsid w:val="00DF2EB2"/>
    <w:rsid w:val="00FB1EC4"/>
    <w:rsid w:val="00FB3F01"/>
    <w:rsid w:val="00FB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C4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1EC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1EC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">
    <w:name w:val="Знак"/>
    <w:basedOn w:val="Normal"/>
    <w:uiPriority w:val="99"/>
    <w:rsid w:val="00FB1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FB1EC4"/>
    <w:rPr>
      <w:rFonts w:cs="Times New Roman"/>
    </w:rPr>
  </w:style>
  <w:style w:type="paragraph" w:customStyle="1" w:styleId="ConsPlusTitle">
    <w:name w:val="ConsPlusTitle"/>
    <w:uiPriority w:val="99"/>
    <w:rsid w:val="00FB1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B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E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12509.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701</Words>
  <Characters>4000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Виктория</dc:creator>
  <cp:keywords/>
  <dc:description/>
  <cp:lastModifiedBy>user</cp:lastModifiedBy>
  <cp:revision>4</cp:revision>
  <cp:lastPrinted>2018-07-09T05:03:00Z</cp:lastPrinted>
  <dcterms:created xsi:type="dcterms:W3CDTF">2018-06-22T11:17:00Z</dcterms:created>
  <dcterms:modified xsi:type="dcterms:W3CDTF">2018-07-09T05:03:00Z</dcterms:modified>
</cp:coreProperties>
</file>