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4E" w:rsidRDefault="00A95A66" w:rsidP="00727F43">
      <w:pPr>
        <w:spacing w:line="240" w:lineRule="auto"/>
        <w:ind w:left="10348" w:right="-1135"/>
        <w:jc w:val="center"/>
        <w:rPr>
          <w:rFonts w:ascii="Times New Roman" w:hAnsi="Times New Roman" w:cs="Times New Roman"/>
          <w:sz w:val="28"/>
          <w:szCs w:val="28"/>
        </w:rPr>
      </w:pPr>
      <w:r w:rsidRPr="00A95A6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7F43">
        <w:rPr>
          <w:rFonts w:ascii="Times New Roman" w:hAnsi="Times New Roman" w:cs="Times New Roman"/>
          <w:sz w:val="28"/>
          <w:szCs w:val="28"/>
        </w:rPr>
        <w:t>2</w:t>
      </w:r>
      <w:r w:rsidRPr="00A95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2ED" w:rsidRDefault="00A95A66" w:rsidP="00727F43">
      <w:pPr>
        <w:spacing w:line="240" w:lineRule="auto"/>
        <w:ind w:left="10348" w:right="-1135"/>
        <w:jc w:val="center"/>
        <w:rPr>
          <w:rFonts w:ascii="Times New Roman" w:hAnsi="Times New Roman" w:cs="Times New Roman"/>
          <w:sz w:val="28"/>
          <w:szCs w:val="28"/>
        </w:rPr>
      </w:pPr>
      <w:r w:rsidRPr="00A95A66">
        <w:rPr>
          <w:rFonts w:ascii="Times New Roman" w:hAnsi="Times New Roman" w:cs="Times New Roman"/>
          <w:sz w:val="28"/>
          <w:szCs w:val="28"/>
        </w:rPr>
        <w:t>к Порядку составления и утверждения плана финансово-хозяйственной деятельности  муниципальных бюджетных учреждений Николаевского сельского поселения Щербиновского района</w:t>
      </w:r>
    </w:p>
    <w:tbl>
      <w:tblPr>
        <w:tblW w:w="16151" w:type="dxa"/>
        <w:tblInd w:w="93" w:type="dxa"/>
        <w:tblLook w:val="04A0" w:firstRow="1" w:lastRow="0" w:firstColumn="1" w:lastColumn="0" w:noHBand="0" w:noVBand="1"/>
      </w:tblPr>
      <w:tblGrid>
        <w:gridCol w:w="239"/>
        <w:gridCol w:w="10"/>
        <w:gridCol w:w="5"/>
        <w:gridCol w:w="24"/>
        <w:gridCol w:w="1"/>
        <w:gridCol w:w="199"/>
        <w:gridCol w:w="8"/>
        <w:gridCol w:w="12"/>
        <w:gridCol w:w="10"/>
        <w:gridCol w:w="50"/>
        <w:gridCol w:w="159"/>
        <w:gridCol w:w="29"/>
        <w:gridCol w:w="16"/>
        <w:gridCol w:w="75"/>
        <w:gridCol w:w="119"/>
        <w:gridCol w:w="38"/>
        <w:gridCol w:w="22"/>
        <w:gridCol w:w="53"/>
        <w:gridCol w:w="47"/>
        <w:gridCol w:w="31"/>
        <w:gridCol w:w="48"/>
        <w:gridCol w:w="47"/>
        <w:gridCol w:w="28"/>
        <w:gridCol w:w="125"/>
        <w:gridCol w:w="39"/>
        <w:gridCol w:w="56"/>
        <w:gridCol w:w="34"/>
        <w:gridCol w:w="147"/>
        <w:gridCol w:w="3"/>
        <w:gridCol w:w="47"/>
        <w:gridCol w:w="16"/>
        <w:gridCol w:w="40"/>
        <w:gridCol w:w="33"/>
        <w:gridCol w:w="98"/>
        <w:gridCol w:w="45"/>
        <w:gridCol w:w="31"/>
        <w:gridCol w:w="45"/>
        <w:gridCol w:w="116"/>
        <w:gridCol w:w="86"/>
        <w:gridCol w:w="1"/>
        <w:gridCol w:w="49"/>
        <w:gridCol w:w="101"/>
        <w:gridCol w:w="97"/>
        <w:gridCol w:w="31"/>
        <w:gridCol w:w="23"/>
        <w:gridCol w:w="85"/>
        <w:gridCol w:w="109"/>
        <w:gridCol w:w="58"/>
        <w:gridCol w:w="3"/>
        <w:gridCol w:w="66"/>
        <w:gridCol w:w="120"/>
        <w:gridCol w:w="62"/>
        <w:gridCol w:w="30"/>
        <w:gridCol w:w="24"/>
        <w:gridCol w:w="131"/>
        <w:gridCol w:w="8"/>
        <w:gridCol w:w="58"/>
        <w:gridCol w:w="39"/>
        <w:gridCol w:w="17"/>
        <w:gridCol w:w="124"/>
        <w:gridCol w:w="72"/>
        <w:gridCol w:w="23"/>
        <w:gridCol w:w="58"/>
        <w:gridCol w:w="93"/>
        <w:gridCol w:w="77"/>
        <w:gridCol w:w="8"/>
        <w:gridCol w:w="99"/>
        <w:gridCol w:w="3"/>
        <w:gridCol w:w="59"/>
        <w:gridCol w:w="75"/>
        <w:gridCol w:w="7"/>
        <w:gridCol w:w="133"/>
        <w:gridCol w:w="31"/>
        <w:gridCol w:w="65"/>
        <w:gridCol w:w="22"/>
        <w:gridCol w:w="159"/>
        <w:gridCol w:w="41"/>
        <w:gridCol w:w="51"/>
        <w:gridCol w:w="140"/>
        <w:gridCol w:w="31"/>
        <w:gridCol w:w="14"/>
        <w:gridCol w:w="52"/>
        <w:gridCol w:w="135"/>
        <w:gridCol w:w="21"/>
        <w:gridCol w:w="69"/>
        <w:gridCol w:w="12"/>
        <w:gridCol w:w="130"/>
        <w:gridCol w:w="11"/>
        <w:gridCol w:w="78"/>
        <w:gridCol w:w="18"/>
        <w:gridCol w:w="119"/>
        <w:gridCol w:w="6"/>
        <w:gridCol w:w="1"/>
        <w:gridCol w:w="87"/>
        <w:gridCol w:w="24"/>
        <w:gridCol w:w="111"/>
        <w:gridCol w:w="9"/>
        <w:gridCol w:w="86"/>
        <w:gridCol w:w="31"/>
        <w:gridCol w:w="96"/>
        <w:gridCol w:w="19"/>
        <w:gridCol w:w="84"/>
        <w:gridCol w:w="38"/>
        <w:gridCol w:w="81"/>
        <w:gridCol w:w="29"/>
        <w:gridCol w:w="82"/>
        <w:gridCol w:w="45"/>
        <w:gridCol w:w="66"/>
        <w:gridCol w:w="39"/>
        <w:gridCol w:w="80"/>
        <w:gridCol w:w="52"/>
        <w:gridCol w:w="51"/>
        <w:gridCol w:w="49"/>
        <w:gridCol w:w="78"/>
        <w:gridCol w:w="59"/>
        <w:gridCol w:w="36"/>
        <w:gridCol w:w="59"/>
        <w:gridCol w:w="76"/>
        <w:gridCol w:w="66"/>
        <w:gridCol w:w="21"/>
        <w:gridCol w:w="69"/>
        <w:gridCol w:w="74"/>
        <w:gridCol w:w="73"/>
        <w:gridCol w:w="6"/>
        <w:gridCol w:w="48"/>
        <w:gridCol w:w="31"/>
        <w:gridCol w:w="72"/>
        <w:gridCol w:w="71"/>
        <w:gridCol w:w="9"/>
        <w:gridCol w:w="80"/>
        <w:gridCol w:w="70"/>
        <w:gridCol w:w="63"/>
        <w:gridCol w:w="24"/>
        <w:gridCol w:w="75"/>
        <w:gridCol w:w="68"/>
        <w:gridCol w:w="55"/>
        <w:gridCol w:w="39"/>
        <w:gridCol w:w="84"/>
        <w:gridCol w:w="52"/>
        <w:gridCol w:w="47"/>
        <w:gridCol w:w="54"/>
        <w:gridCol w:w="46"/>
        <w:gridCol w:w="47"/>
        <w:gridCol w:w="36"/>
        <w:gridCol w:w="39"/>
        <w:gridCol w:w="69"/>
        <w:gridCol w:w="88"/>
        <w:gridCol w:w="34"/>
        <w:gridCol w:w="31"/>
        <w:gridCol w:w="84"/>
        <w:gridCol w:w="83"/>
        <w:gridCol w:w="32"/>
        <w:gridCol w:w="23"/>
        <w:gridCol w:w="99"/>
        <w:gridCol w:w="78"/>
        <w:gridCol w:w="24"/>
        <w:gridCol w:w="6"/>
        <w:gridCol w:w="15"/>
        <w:gridCol w:w="114"/>
        <w:gridCol w:w="17"/>
        <w:gridCol w:w="56"/>
        <w:gridCol w:w="28"/>
        <w:gridCol w:w="7"/>
        <w:gridCol w:w="129"/>
        <w:gridCol w:w="68"/>
        <w:gridCol w:w="25"/>
        <w:gridCol w:w="1"/>
        <w:gridCol w:w="143"/>
        <w:gridCol w:w="63"/>
        <w:gridCol w:w="15"/>
        <w:gridCol w:w="9"/>
        <w:gridCol w:w="94"/>
        <w:gridCol w:w="56"/>
        <w:gridCol w:w="58"/>
        <w:gridCol w:w="5"/>
        <w:gridCol w:w="17"/>
        <w:gridCol w:w="31"/>
        <w:gridCol w:w="126"/>
        <w:gridCol w:w="48"/>
        <w:gridCol w:w="5"/>
        <w:gridCol w:w="20"/>
        <w:gridCol w:w="23"/>
        <w:gridCol w:w="141"/>
        <w:gridCol w:w="33"/>
        <w:gridCol w:w="15"/>
        <w:gridCol w:w="18"/>
        <w:gridCol w:w="15"/>
        <w:gridCol w:w="66"/>
        <w:gridCol w:w="6"/>
        <w:gridCol w:w="84"/>
        <w:gridCol w:w="18"/>
        <w:gridCol w:w="25"/>
        <w:gridCol w:w="16"/>
        <w:gridCol w:w="7"/>
        <w:gridCol w:w="171"/>
        <w:gridCol w:w="3"/>
        <w:gridCol w:w="35"/>
        <w:gridCol w:w="13"/>
        <w:gridCol w:w="1"/>
        <w:gridCol w:w="173"/>
        <w:gridCol w:w="12"/>
        <w:gridCol w:w="33"/>
        <w:gridCol w:w="3"/>
        <w:gridCol w:w="9"/>
        <w:gridCol w:w="165"/>
        <w:gridCol w:w="27"/>
        <w:gridCol w:w="21"/>
        <w:gridCol w:w="7"/>
        <w:gridCol w:w="10"/>
        <w:gridCol w:w="157"/>
        <w:gridCol w:w="42"/>
        <w:gridCol w:w="6"/>
        <w:gridCol w:w="17"/>
        <w:gridCol w:w="8"/>
        <w:gridCol w:w="149"/>
        <w:gridCol w:w="48"/>
        <w:gridCol w:w="9"/>
        <w:gridCol w:w="18"/>
        <w:gridCol w:w="6"/>
        <w:gridCol w:w="70"/>
        <w:gridCol w:w="71"/>
        <w:gridCol w:w="48"/>
        <w:gridCol w:w="24"/>
        <w:gridCol w:w="13"/>
        <w:gridCol w:w="4"/>
        <w:gridCol w:w="133"/>
        <w:gridCol w:w="48"/>
        <w:gridCol w:w="39"/>
        <w:gridCol w:w="8"/>
        <w:gridCol w:w="2"/>
        <w:gridCol w:w="125"/>
        <w:gridCol w:w="18"/>
        <w:gridCol w:w="30"/>
        <w:gridCol w:w="54"/>
        <w:gridCol w:w="3"/>
        <w:gridCol w:w="117"/>
        <w:gridCol w:w="48"/>
        <w:gridCol w:w="41"/>
        <w:gridCol w:w="24"/>
        <w:gridCol w:w="2"/>
        <w:gridCol w:w="2"/>
        <w:gridCol w:w="50"/>
        <w:gridCol w:w="6"/>
        <w:gridCol w:w="49"/>
        <w:gridCol w:w="48"/>
        <w:gridCol w:w="79"/>
        <w:gridCol w:w="2"/>
        <w:gridCol w:w="2"/>
        <w:gridCol w:w="105"/>
        <w:gridCol w:w="34"/>
        <w:gridCol w:w="58"/>
        <w:gridCol w:w="35"/>
        <w:gridCol w:w="2"/>
        <w:gridCol w:w="2"/>
        <w:gridCol w:w="105"/>
        <w:gridCol w:w="20"/>
        <w:gridCol w:w="101"/>
        <w:gridCol w:w="4"/>
        <w:gridCol w:w="7"/>
        <w:gridCol w:w="110"/>
        <w:gridCol w:w="42"/>
        <w:gridCol w:w="73"/>
        <w:gridCol w:w="9"/>
        <w:gridCol w:w="11"/>
        <w:gridCol w:w="87"/>
        <w:gridCol w:w="125"/>
        <w:gridCol w:w="22"/>
        <w:gridCol w:w="3"/>
        <w:gridCol w:w="33"/>
        <w:gridCol w:w="39"/>
        <w:gridCol w:w="6"/>
        <w:gridCol w:w="20"/>
        <w:gridCol w:w="123"/>
        <w:gridCol w:w="6"/>
        <w:gridCol w:w="10"/>
        <w:gridCol w:w="57"/>
        <w:gridCol w:w="163"/>
        <w:gridCol w:w="26"/>
        <w:gridCol w:w="5"/>
        <w:gridCol w:w="28"/>
        <w:gridCol w:w="10"/>
        <w:gridCol w:w="78"/>
        <w:gridCol w:w="114"/>
        <w:gridCol w:w="20"/>
        <w:gridCol w:w="7"/>
        <w:gridCol w:w="67"/>
        <w:gridCol w:w="96"/>
        <w:gridCol w:w="46"/>
        <w:gridCol w:w="6"/>
        <w:gridCol w:w="19"/>
        <w:gridCol w:w="28"/>
        <w:gridCol w:w="129"/>
        <w:gridCol w:w="46"/>
        <w:gridCol w:w="30"/>
        <w:gridCol w:w="28"/>
        <w:gridCol w:w="102"/>
        <w:gridCol w:w="62"/>
        <w:gridCol w:w="4"/>
        <w:gridCol w:w="52"/>
        <w:gridCol w:w="41"/>
        <w:gridCol w:w="15"/>
        <w:gridCol w:w="110"/>
        <w:gridCol w:w="222"/>
        <w:gridCol w:w="222"/>
        <w:gridCol w:w="222"/>
        <w:gridCol w:w="67"/>
        <w:gridCol w:w="15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27F43" w:rsidRPr="00727F43" w:rsidTr="00034FC1">
        <w:trPr>
          <w:gridAfter w:val="33"/>
          <w:trHeight w:val="555"/>
        </w:trPr>
        <w:tc>
          <w:tcPr>
            <w:tcW w:w="16139" w:type="dxa"/>
            <w:gridSpan w:val="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Расчеты (обоснования) к плану финансово-хозяйственной деятельности муниципального </w:t>
            </w:r>
            <w:bookmarkStart w:id="0" w:name="_GoBack"/>
            <w:bookmarkEnd w:id="0"/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</w:t>
            </w:r>
          </w:p>
        </w:tc>
      </w:tr>
      <w:tr w:rsidR="00727F43" w:rsidRPr="00727F43" w:rsidTr="00034FC1">
        <w:trPr>
          <w:gridAfter w:val="33"/>
          <w:trHeight w:val="195"/>
        </w:trPr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3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7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47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6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4392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315"/>
        </w:trPr>
        <w:tc>
          <w:tcPr>
            <w:tcW w:w="16139" w:type="dxa"/>
            <w:gridSpan w:val="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Расчеты (обоснования) выплат персоналу (строка 210)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615"/>
        </w:trPr>
        <w:tc>
          <w:tcPr>
            <w:tcW w:w="172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видов расходов</w:t>
            </w:r>
          </w:p>
        </w:tc>
        <w:tc>
          <w:tcPr>
            <w:tcW w:w="14418" w:type="dxa"/>
            <w:gridSpan w:val="27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7F43" w:rsidRPr="00727F43" w:rsidTr="00034FC1">
        <w:trPr>
          <w:gridAfter w:val="33"/>
          <w:trHeight w:val="195"/>
        </w:trPr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3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7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6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92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1140"/>
        </w:trPr>
        <w:tc>
          <w:tcPr>
            <w:tcW w:w="3229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9" w:type="dxa"/>
            <w:gridSpan w:val="2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7F43" w:rsidRPr="00727F43" w:rsidTr="00034FC1">
        <w:trPr>
          <w:gridAfter w:val="33"/>
          <w:trHeight w:val="315"/>
        </w:trPr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2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315"/>
        </w:trPr>
        <w:tc>
          <w:tcPr>
            <w:tcW w:w="16139" w:type="dxa"/>
            <w:gridSpan w:val="30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Расчеты (обоснования) расходов на оплату труда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  <w:gridSpan w:val="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rPr>
          <w:gridAfter w:val="33"/>
          <w:trHeight w:val="583"/>
        </w:trPr>
        <w:tc>
          <w:tcPr>
            <w:tcW w:w="4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35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группа должностей</w:t>
            </w:r>
          </w:p>
        </w:tc>
        <w:tc>
          <w:tcPr>
            <w:tcW w:w="1508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Установленная численность, единиц</w:t>
            </w:r>
          </w:p>
        </w:tc>
        <w:tc>
          <w:tcPr>
            <w:tcW w:w="5682" w:type="dxa"/>
            <w:gridSpan w:val="10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</w:t>
            </w: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 труда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одного работника, руб.</w:t>
            </w:r>
          </w:p>
        </w:tc>
        <w:tc>
          <w:tcPr>
            <w:tcW w:w="1473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надбавка к должностному окладу, %</w:t>
            </w:r>
          </w:p>
        </w:tc>
        <w:tc>
          <w:tcPr>
            <w:tcW w:w="1363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коэффициент </w:t>
            </w:r>
          </w:p>
        </w:tc>
        <w:tc>
          <w:tcPr>
            <w:tcW w:w="4392" w:type="dxa"/>
            <w:gridSpan w:val="8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в год, руб</w:t>
            </w: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гр. 3×гр. 4×(1+гр. 8/100)×гр. 9×12)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35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gridSpan w:val="2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011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73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  <w:gridSpan w:val="8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842"/>
        </w:trPr>
        <w:tc>
          <w:tcPr>
            <w:tcW w:w="48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gridSpan w:val="2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должностному окладу</w:t>
            </w:r>
          </w:p>
        </w:tc>
        <w:tc>
          <w:tcPr>
            <w:tcW w:w="1831" w:type="dxa"/>
            <w:gridSpan w:val="3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выплатам компенсационного характера</w:t>
            </w:r>
          </w:p>
        </w:tc>
        <w:tc>
          <w:tcPr>
            <w:tcW w:w="1707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выплатам стимулирующего характера</w:t>
            </w:r>
          </w:p>
        </w:tc>
        <w:tc>
          <w:tcPr>
            <w:tcW w:w="1473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2" w:type="dxa"/>
            <w:gridSpan w:val="8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1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3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2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2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4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2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7F43" w:rsidRPr="00727F43" w:rsidTr="00034FC1">
        <w:trPr>
          <w:gridAfter w:val="33"/>
          <w:trHeight w:val="255"/>
        </w:trPr>
        <w:tc>
          <w:tcPr>
            <w:tcW w:w="172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8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3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31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7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73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3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92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7F43" w:rsidRPr="00727F43" w:rsidTr="00034FC1">
        <w:tblPrEx>
          <w:tblCellMar>
            <w:top w:w="15" w:type="dxa"/>
          </w:tblCellMar>
        </w:tblPrEx>
        <w:trPr>
          <w:gridAfter w:val="151"/>
          <w:wAfter w:w="5773" w:type="dxa"/>
          <w:trHeight w:val="315"/>
        </w:trPr>
        <w:tc>
          <w:tcPr>
            <w:tcW w:w="10378" w:type="dxa"/>
            <w:gridSpan w:val="1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1.2. Расчеты (обоснования) выплат персоналу при направлении в служебные командировки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165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1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597"/>
        </w:trPr>
        <w:tc>
          <w:tcPr>
            <w:tcW w:w="1069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988" w:type="dxa"/>
            <w:gridSpan w:val="14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3507" w:type="dxa"/>
            <w:gridSpan w:val="7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</w:t>
            </w:r>
          </w:p>
        </w:tc>
        <w:tc>
          <w:tcPr>
            <w:tcW w:w="1251" w:type="dxa"/>
            <w:gridSpan w:val="3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374" w:type="dxa"/>
            <w:gridSpan w:val="2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95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603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на одного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работников,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 3×гр. 4×гр.5)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 в день,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7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8" w:type="dxa"/>
            <w:gridSpan w:val="14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0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88" w:type="dxa"/>
            <w:gridSpan w:val="1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507" w:type="dxa"/>
            <w:gridSpan w:val="7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51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74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315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43" w:rsidRPr="00727F43" w:rsidTr="00034FC1">
        <w:tblPrEx>
          <w:tblCellMar>
            <w:top w:w="15" w:type="dxa"/>
          </w:tblCellMar>
        </w:tblPrEx>
        <w:trPr>
          <w:gridAfter w:val="33"/>
          <w:trHeight w:val="315"/>
        </w:trPr>
        <w:tc>
          <w:tcPr>
            <w:tcW w:w="14385" w:type="dxa"/>
            <w:gridSpan w:val="28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 Расчеты (обоснования) выплат персоналу по уходу за ребенком</w:t>
            </w:r>
          </w:p>
        </w:tc>
        <w:tc>
          <w:tcPr>
            <w:tcW w:w="1754" w:type="dxa"/>
            <w:gridSpan w:val="2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165"/>
        </w:trPr>
        <w:tc>
          <w:tcPr>
            <w:tcW w:w="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548" w:type="dxa"/>
            <w:gridSpan w:val="15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2948" w:type="dxa"/>
            <w:gridSpan w:val="7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</w:p>
        </w:tc>
        <w:tc>
          <w:tcPr>
            <w:tcW w:w="1218" w:type="dxa"/>
            <w:gridSpan w:val="2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63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работников,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 в год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 3×гр. 4×гр.5)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получающих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одного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(пособия)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месяц, руб.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8" w:type="dxa"/>
            <w:gridSpan w:val="15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14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8" w:type="dxa"/>
            <w:gridSpan w:val="1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948" w:type="dxa"/>
            <w:gridSpan w:val="7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8" w:type="dxa"/>
            <w:gridSpan w:val="2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3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1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315"/>
        </w:trPr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Pr="00727F43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Pr="00727F43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FC1" w:rsidRPr="00727F43" w:rsidRDefault="00034FC1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F43" w:rsidRPr="00727F43" w:rsidTr="00034FC1">
        <w:tblPrEx>
          <w:tblCellMar>
            <w:top w:w="15" w:type="dxa"/>
          </w:tblCellMar>
        </w:tblPrEx>
        <w:trPr>
          <w:gridAfter w:val="33"/>
          <w:trHeight w:val="315"/>
        </w:trPr>
        <w:tc>
          <w:tcPr>
            <w:tcW w:w="14526" w:type="dxa"/>
            <w:gridSpan w:val="2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1.4. Расчеты (обоснования) страховых взносов на обязательное страхование в Пенсионный</w:t>
            </w:r>
            <w:r w:rsidR="00034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34FC1"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фонд Российской Федерации,</w:t>
            </w:r>
          </w:p>
        </w:tc>
        <w:tc>
          <w:tcPr>
            <w:tcW w:w="1613" w:type="dxa"/>
            <w:gridSpan w:val="2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F43" w:rsidRPr="00727F43" w:rsidTr="00034FC1">
        <w:tblPrEx>
          <w:tblCellMar>
            <w:top w:w="15" w:type="dxa"/>
          </w:tblCellMar>
        </w:tblPrEx>
        <w:trPr>
          <w:gridAfter w:val="33"/>
          <w:trHeight w:val="315"/>
        </w:trPr>
        <w:tc>
          <w:tcPr>
            <w:tcW w:w="14526" w:type="dxa"/>
            <w:gridSpan w:val="28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Фонд социального страхования Российской Федерации,</w:t>
            </w:r>
            <w:r w:rsidR="00034F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34FC1" w:rsidRPr="00727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Федеральный фонд обязательного медицинского страхования</w:t>
            </w:r>
          </w:p>
        </w:tc>
        <w:tc>
          <w:tcPr>
            <w:tcW w:w="1613" w:type="dxa"/>
            <w:gridSpan w:val="2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165"/>
        </w:trPr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государственного внебюджетного фонда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базы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взноса,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6" w:type="dxa"/>
            <w:gridSpan w:val="5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начисления</w:t>
            </w:r>
          </w:p>
        </w:tc>
        <w:tc>
          <w:tcPr>
            <w:tcW w:w="1404" w:type="dxa"/>
            <w:gridSpan w:val="1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6" w:type="dxa"/>
            <w:gridSpan w:val="5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страховых</w:t>
            </w:r>
          </w:p>
        </w:tc>
        <w:tc>
          <w:tcPr>
            <w:tcW w:w="1404" w:type="dxa"/>
            <w:gridSpan w:val="1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75"/>
        </w:trPr>
        <w:tc>
          <w:tcPr>
            <w:tcW w:w="1808" w:type="dxa"/>
            <w:gridSpan w:val="3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66" w:type="dxa"/>
            <w:gridSpan w:val="5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взносов, руб.</w:t>
            </w:r>
          </w:p>
        </w:tc>
        <w:tc>
          <w:tcPr>
            <w:tcW w:w="1404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Страховые взносы в Пенсионный фонд Российской Федерации, всего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ставке 22,0 %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ставке 10,0 %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применением пониженных тарифов взносов в Пенсионный фонд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 для отдельных категорий плательщиков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Страховые взносы в Фонд социального страхования </w:t>
            </w: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</w:t>
            </w:r>
            <w:proofErr w:type="gramEnd"/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Федерации, всего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обязательное социальное страхование на случай временной 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нетрудоспособности и в связи с материнством по ставке 2,9 %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применением ставки взносов в Фонд социального страхования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 по ставке 0,0 %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производстве и профессиональных заболеваний по ставке 0,2 %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производстве и профессиональных заболеваний по ставке 0,_ %</w:t>
            </w: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обязательное социальное страхование от несчастных случаев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производстве и профессиональных заболеваний по ставке 0,_ %</w:t>
            </w: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Страховые взносы в Федеральный фонд </w:t>
            </w:r>
            <w:proofErr w:type="gramStart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обязательного</w:t>
            </w:r>
            <w:proofErr w:type="gramEnd"/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медицинского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1" w:type="dxa"/>
            <w:gridSpan w:val="19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страхования, всего (по ставке 5,1 %)</w:t>
            </w:r>
          </w:p>
        </w:tc>
        <w:tc>
          <w:tcPr>
            <w:tcW w:w="377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0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11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9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gridSpan w:val="7"/>
            <w:tcBorders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180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1" w:type="dxa"/>
            <w:gridSpan w:val="19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66" w:type="dxa"/>
            <w:gridSpan w:val="5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0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gridAfter w:val="33"/>
          <w:trHeight w:val="255"/>
        </w:trPr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F43" w:rsidRPr="00727F43" w:rsidTr="00034FC1">
        <w:tblPrEx>
          <w:tblCellMar>
            <w:top w:w="15" w:type="dxa"/>
          </w:tblCellMar>
        </w:tblPrEx>
        <w:trPr>
          <w:gridAfter w:val="33"/>
          <w:trHeight w:val="225"/>
        </w:trPr>
        <w:tc>
          <w:tcPr>
            <w:tcW w:w="14499" w:type="dxa"/>
            <w:gridSpan w:val="28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7F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Указываются страховые тарифы, дифференцированные по классам профессионального риска, установленные Федеральным законом от 22 декабря 2005 г. № 179-ФЗ «О страховых тарифах на обязательное социальное страхование от несчастных случаев на производстве и профессиональных заболеваний на 2006 год» (Собрание законодательства Российской Федерации, 2005, № 52, ст. 5592; 2015, № 51, ст.7233).</w:t>
            </w:r>
          </w:p>
        </w:tc>
        <w:tc>
          <w:tcPr>
            <w:tcW w:w="1640" w:type="dxa"/>
            <w:gridSpan w:val="23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trHeight w:val="225"/>
        </w:trPr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173"/>
            <w:vAlign w:val="center"/>
            <w:hideMark/>
          </w:tcPr>
          <w:tbl>
            <w:tblPr>
              <w:tblW w:w="9201" w:type="dxa"/>
              <w:tblLook w:val="04A0" w:firstRow="1" w:lastRow="0" w:firstColumn="1" w:lastColumn="0" w:noHBand="0" w:noVBand="1"/>
            </w:tblPr>
            <w:tblGrid>
              <w:gridCol w:w="486"/>
              <w:gridCol w:w="3517"/>
              <w:gridCol w:w="1700"/>
              <w:gridCol w:w="1324"/>
              <w:gridCol w:w="222"/>
              <w:gridCol w:w="2125"/>
            </w:tblGrid>
            <w:tr w:rsidR="00034FC1" w:rsidRPr="00034FC1" w:rsidTr="00034FC1">
              <w:trPr>
                <w:trHeight w:val="73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2. Расчеты (обоснования) расходов на социальные и иные выплаты населению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3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видов расходов</w:t>
                  </w:r>
                </w:p>
              </w:tc>
              <w:tc>
                <w:tcPr>
                  <w:tcW w:w="52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финансового обеспечения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Размер одной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сумма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 руб.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 в год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выплат, руб.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(гр. 3×гр. 4)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73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3. Расчет (обоснование) расходов на уплату налогов, сборов и иных платежей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3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видов расходов</w:t>
                  </w:r>
                </w:p>
              </w:tc>
              <w:tc>
                <w:tcPr>
                  <w:tcW w:w="52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финансового обеспечения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расходов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Налоговая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Ставка 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 </w:t>
                  </w:r>
                  <w:proofErr w:type="gramStart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исчисленного</w:t>
                  </w:r>
                  <w:proofErr w:type="gramEnd"/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база, руб.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налога, %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налога, подлежащего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уплате, руб.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(гр. 3×гр. 4/100)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21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812BA" w:rsidRDefault="004812BA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4812BA" w:rsidRDefault="004812BA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4812BA" w:rsidRDefault="004812BA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4. Расчет (обоснование) расходов на безвозмездные перечисления организациям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3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видов расходов</w:t>
                  </w:r>
                </w:p>
              </w:tc>
              <w:tc>
                <w:tcPr>
                  <w:tcW w:w="52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3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52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Размер одной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сумма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 руб.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 в год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выплат, руб.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(гр. 3×гр. 4)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5. Расчет (обоснование) прочих расходов</w:t>
                  </w: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(кроме расходов на закупку товаров, работ, услуг)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3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видов расходов</w:t>
                  </w:r>
                </w:p>
              </w:tc>
              <w:tc>
                <w:tcPr>
                  <w:tcW w:w="521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034FC1" w:rsidRPr="00034FC1" w:rsidTr="00034FC1">
              <w:trPr>
                <w:trHeight w:val="19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034FC1" w:rsidRPr="00034FC1" w:rsidTr="00034FC1">
              <w:trPr>
                <w:trHeight w:val="315"/>
              </w:trPr>
              <w:tc>
                <w:tcPr>
                  <w:tcW w:w="92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финансового обеспечения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1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Размер одной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Общая сумма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 руб.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 в год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выплат, руб.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(гр. 3×гр. 4)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5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034FC1" w:rsidRPr="00034FC1" w:rsidTr="004812BA">
              <w:trPr>
                <w:trHeight w:val="255"/>
              </w:trPr>
              <w:tc>
                <w:tcPr>
                  <w:tcW w:w="4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5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3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2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4FC1" w:rsidRPr="00034FC1" w:rsidRDefault="00034FC1" w:rsidP="00034FC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4F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7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4FC1" w:rsidRPr="00727F43" w:rsidTr="00034FC1">
        <w:tblPrEx>
          <w:tblCellMar>
            <w:top w:w="15" w:type="dxa"/>
          </w:tblCellMar>
        </w:tblPrEx>
        <w:trPr>
          <w:trHeight w:val="225"/>
        </w:trPr>
        <w:tc>
          <w:tcPr>
            <w:tcW w:w="2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173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7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8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6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4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5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  <w:hideMark/>
          </w:tcPr>
          <w:p w:rsidR="00727F43" w:rsidRPr="00727F43" w:rsidRDefault="00727F43" w:rsidP="00727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7F43" w:rsidRDefault="00727F43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867871" w:rsidRDefault="00867871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867871" w:rsidRDefault="00867871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FA000F" w:rsidRDefault="00FA000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960"/>
        <w:gridCol w:w="2137"/>
        <w:gridCol w:w="183"/>
        <w:gridCol w:w="1654"/>
        <w:gridCol w:w="6"/>
        <w:gridCol w:w="1780"/>
        <w:gridCol w:w="290"/>
        <w:gridCol w:w="1138"/>
        <w:gridCol w:w="892"/>
        <w:gridCol w:w="1640"/>
      </w:tblGrid>
      <w:tr w:rsidR="00867871" w:rsidRPr="00867871" w:rsidTr="00867871">
        <w:trPr>
          <w:trHeight w:val="315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Расчет (обоснование) расходов на закупку товаров, работ, услуг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67871" w:rsidRPr="00867871" w:rsidTr="00867871">
        <w:trPr>
          <w:trHeight w:val="270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видов расходов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67871" w:rsidRPr="00867871" w:rsidTr="00867871">
        <w:trPr>
          <w:trHeight w:val="270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</w:tr>
      <w:tr w:rsidR="00867871" w:rsidRPr="00867871" w:rsidTr="00867871">
        <w:trPr>
          <w:trHeight w:val="31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7871" w:rsidRPr="00867871" w:rsidTr="00867871">
        <w:trPr>
          <w:trHeight w:val="315"/>
        </w:trPr>
        <w:tc>
          <w:tcPr>
            <w:tcW w:w="10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 Расчет (обоснование) расходов на оплату услуг связи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871" w:rsidRPr="00867871" w:rsidTr="00867871">
        <w:trPr>
          <w:trHeight w:val="7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платежей в год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за единицу, </w:t>
            </w:r>
            <w:proofErr w:type="spellStart"/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(гр. 3×гр. 4×гр.5)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871" w:rsidRPr="00867871" w:rsidTr="00867871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871" w:rsidRPr="00867871" w:rsidTr="00867871">
        <w:trPr>
          <w:gridAfter w:val="1"/>
          <w:wAfter w:w="1640" w:type="dxa"/>
          <w:trHeight w:val="315"/>
        </w:trPr>
        <w:tc>
          <w:tcPr>
            <w:tcW w:w="9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6.2. Расчет (обоснование) расходов на оплату транспортных услуг</w:t>
            </w:r>
          </w:p>
        </w:tc>
      </w:tr>
      <w:tr w:rsidR="00867871" w:rsidRPr="00867871" w:rsidTr="00867871">
        <w:trPr>
          <w:gridAfter w:val="1"/>
          <w:wAfter w:w="1640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871" w:rsidRPr="00867871" w:rsidTr="00867871">
        <w:trPr>
          <w:gridAfter w:val="1"/>
          <w:wAfter w:w="1640" w:type="dxa"/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услуг перевозки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услуги перевозки, руб.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(гр. 3×гр. 4)</w:t>
            </w:r>
          </w:p>
        </w:tc>
      </w:tr>
      <w:tr w:rsidR="00867871" w:rsidRPr="00867871" w:rsidTr="00867871">
        <w:trPr>
          <w:gridAfter w:val="1"/>
          <w:wAfter w:w="1640" w:type="dxa"/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871" w:rsidRPr="00867871" w:rsidRDefault="00867871" w:rsidP="00867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67871" w:rsidRPr="00867871" w:rsidTr="00867871">
        <w:trPr>
          <w:gridAfter w:val="1"/>
          <w:wAfter w:w="1640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871" w:rsidRPr="00867871" w:rsidTr="00867871">
        <w:trPr>
          <w:gridAfter w:val="1"/>
          <w:wAfter w:w="1640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7871" w:rsidRPr="00867871" w:rsidTr="00867871">
        <w:trPr>
          <w:gridAfter w:val="1"/>
          <w:wAfter w:w="1640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871" w:rsidRPr="00867871" w:rsidRDefault="00867871" w:rsidP="00867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67871" w:rsidRDefault="00867871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960"/>
        <w:gridCol w:w="2580"/>
        <w:gridCol w:w="1640"/>
        <w:gridCol w:w="960"/>
        <w:gridCol w:w="1560"/>
        <w:gridCol w:w="1640"/>
      </w:tblGrid>
      <w:tr w:rsidR="0024544F" w:rsidRPr="0024544F" w:rsidTr="0024544F">
        <w:trPr>
          <w:trHeight w:val="315"/>
        </w:trPr>
        <w:tc>
          <w:tcPr>
            <w:tcW w:w="93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6.3. Расчет (обоснование) расходов на оплату коммунальных услуг</w:t>
            </w:r>
          </w:p>
        </w:tc>
      </w:tr>
      <w:tr w:rsidR="0024544F" w:rsidRPr="0024544F" w:rsidTr="0024544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44F" w:rsidRPr="0024544F" w:rsidTr="0024544F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требления ресурсов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 (с учетом НДС),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Индексация, %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руб., (гр. 4×гр. 5×гр. 6)</w:t>
            </w:r>
          </w:p>
        </w:tc>
      </w:tr>
      <w:tr w:rsidR="0024544F" w:rsidRPr="0024544F" w:rsidTr="0024544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4544F" w:rsidRPr="0024544F" w:rsidTr="0024544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544F" w:rsidRPr="0024544F" w:rsidTr="0024544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544F" w:rsidRPr="0024544F" w:rsidTr="0024544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544F" w:rsidRPr="0024544F" w:rsidRDefault="0024544F" w:rsidP="00245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661" w:type="dxa"/>
        <w:tblInd w:w="93" w:type="dxa"/>
        <w:tblLook w:val="04A0" w:firstRow="1" w:lastRow="0" w:firstColumn="1" w:lastColumn="0" w:noHBand="0" w:noVBand="1"/>
      </w:tblPr>
      <w:tblGrid>
        <w:gridCol w:w="677"/>
        <w:gridCol w:w="2664"/>
        <w:gridCol w:w="1657"/>
        <w:gridCol w:w="1217"/>
        <w:gridCol w:w="2405"/>
        <w:gridCol w:w="3139"/>
      </w:tblGrid>
      <w:tr w:rsidR="00316066" w:rsidRPr="00316066" w:rsidTr="00316066">
        <w:trPr>
          <w:trHeight w:val="315"/>
        </w:trPr>
        <w:tc>
          <w:tcPr>
            <w:tcW w:w="11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6.4. Расчет (обоснование) расходов на оплату аренды имущества</w:t>
            </w: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арендной платы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 учетом НДС, руб.</w:t>
            </w: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24544F" w:rsidRDefault="0024544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26" w:type="dxa"/>
        <w:tblInd w:w="93" w:type="dxa"/>
        <w:tblLook w:val="04A0" w:firstRow="1" w:lastRow="0" w:firstColumn="1" w:lastColumn="0" w:noHBand="0" w:noVBand="1"/>
      </w:tblPr>
      <w:tblGrid>
        <w:gridCol w:w="677"/>
        <w:gridCol w:w="3207"/>
        <w:gridCol w:w="839"/>
        <w:gridCol w:w="2491"/>
        <w:gridCol w:w="2912"/>
      </w:tblGrid>
      <w:tr w:rsidR="00316066" w:rsidRPr="00316066" w:rsidTr="00316066">
        <w:trPr>
          <w:trHeight w:val="315"/>
        </w:trPr>
        <w:tc>
          <w:tcPr>
            <w:tcW w:w="10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6.5. Расчет (обоснование) расходов на оплату работ, услуг по содержанию имущества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 (услуг)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работ (услуг), руб.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677"/>
        <w:gridCol w:w="3733"/>
        <w:gridCol w:w="3118"/>
        <w:gridCol w:w="2977"/>
      </w:tblGrid>
      <w:tr w:rsidR="00316066" w:rsidRPr="00316066" w:rsidTr="00316066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6.6. Расчет (обоснование) расходов на оплату прочих работ, услуг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договоров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услуги, руб.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12" w:type="dxa"/>
        <w:tblInd w:w="93" w:type="dxa"/>
        <w:tblLook w:val="04A0" w:firstRow="1" w:lastRow="0" w:firstColumn="1" w:lastColumn="0" w:noHBand="0" w:noVBand="1"/>
      </w:tblPr>
      <w:tblGrid>
        <w:gridCol w:w="677"/>
        <w:gridCol w:w="3733"/>
        <w:gridCol w:w="1217"/>
        <w:gridCol w:w="2446"/>
        <w:gridCol w:w="2439"/>
      </w:tblGrid>
      <w:tr w:rsidR="00316066" w:rsidRPr="00316066" w:rsidTr="00316066">
        <w:trPr>
          <w:trHeight w:val="315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6.7. Расчет (обоснование) расходов на приобретение основных средств,</w:t>
            </w:r>
          </w:p>
        </w:tc>
      </w:tr>
      <w:tr w:rsidR="00316066" w:rsidRPr="00316066" w:rsidTr="00316066">
        <w:trPr>
          <w:trHeight w:val="315"/>
        </w:trPr>
        <w:tc>
          <w:tcPr>
            <w:tcW w:w="10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материальных запасов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стоимость,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руб. (гр. 2×гр. 3)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6066" w:rsidRPr="00316066" w:rsidTr="00316066">
        <w:trPr>
          <w:trHeight w:val="255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066" w:rsidRPr="00316066" w:rsidRDefault="00316066" w:rsidP="00316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0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316066" w:rsidRPr="00A95A66" w:rsidRDefault="00316066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sectPr w:rsidR="00316066" w:rsidRPr="00A95A66" w:rsidSect="00727F4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48"/>
    <w:rsid w:val="00034FC1"/>
    <w:rsid w:val="0024544F"/>
    <w:rsid w:val="00316066"/>
    <w:rsid w:val="00343AC2"/>
    <w:rsid w:val="004812BA"/>
    <w:rsid w:val="006512ED"/>
    <w:rsid w:val="00670593"/>
    <w:rsid w:val="00727F43"/>
    <w:rsid w:val="00867871"/>
    <w:rsid w:val="009D5E48"/>
    <w:rsid w:val="00A95A66"/>
    <w:rsid w:val="00B76DE7"/>
    <w:rsid w:val="00C3374E"/>
    <w:rsid w:val="00FA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B76DE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нак"/>
    <w:basedOn w:val="a"/>
    <w:rsid w:val="00B76DE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2017-01-05T11:29:00Z</dcterms:created>
  <dcterms:modified xsi:type="dcterms:W3CDTF">2017-01-05T16:26:00Z</dcterms:modified>
</cp:coreProperties>
</file>