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73" w:rsidRDefault="00F82373" w:rsidP="00F82373">
      <w:pPr>
        <w:ind w:right="-425" w:firstLine="5387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F82373" w:rsidRDefault="00F82373" w:rsidP="00F82373">
      <w:pPr>
        <w:ind w:right="-425" w:firstLine="5387"/>
        <w:rPr>
          <w:sz w:val="28"/>
          <w:szCs w:val="28"/>
        </w:rPr>
      </w:pPr>
      <w:r>
        <w:rPr>
          <w:sz w:val="28"/>
          <w:szCs w:val="28"/>
        </w:rPr>
        <w:t xml:space="preserve">юридическим вопросам   </w:t>
      </w:r>
    </w:p>
    <w:p w:rsidR="00F82373" w:rsidRDefault="00F82373" w:rsidP="00F82373">
      <w:pPr>
        <w:ind w:right="-425" w:firstLine="5387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F82373" w:rsidRDefault="00F82373" w:rsidP="00F82373">
      <w:pPr>
        <w:ind w:right="-425" w:firstLine="5387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F82373" w:rsidRDefault="00F82373" w:rsidP="00F82373">
      <w:pPr>
        <w:ind w:right="-425" w:firstLine="5387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</w:p>
    <w:p w:rsidR="00F82373" w:rsidRDefault="00F82373" w:rsidP="00F82373">
      <w:pPr>
        <w:ind w:right="-42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Т.П. </w:t>
      </w:r>
      <w:proofErr w:type="spellStart"/>
      <w:r>
        <w:rPr>
          <w:sz w:val="28"/>
          <w:szCs w:val="28"/>
        </w:rPr>
        <w:t>Жмак</w:t>
      </w:r>
      <w:proofErr w:type="spellEnd"/>
    </w:p>
    <w:p w:rsidR="00F82373" w:rsidRDefault="00F82373" w:rsidP="00F82373">
      <w:pPr>
        <w:ind w:right="-425"/>
        <w:jc w:val="center"/>
        <w:rPr>
          <w:b/>
          <w:sz w:val="28"/>
          <w:szCs w:val="28"/>
        </w:rPr>
      </w:pPr>
    </w:p>
    <w:p w:rsidR="00F82373" w:rsidRDefault="00F82373" w:rsidP="00F82373">
      <w:pPr>
        <w:ind w:right="-425"/>
        <w:jc w:val="center"/>
        <w:rPr>
          <w:b/>
          <w:sz w:val="28"/>
          <w:szCs w:val="28"/>
        </w:rPr>
      </w:pPr>
    </w:p>
    <w:p w:rsidR="00F82373" w:rsidRDefault="00F82373" w:rsidP="00F82373">
      <w:pPr>
        <w:ind w:right="-425"/>
        <w:jc w:val="center"/>
        <w:rPr>
          <w:b/>
          <w:sz w:val="28"/>
          <w:szCs w:val="28"/>
        </w:rPr>
      </w:pPr>
    </w:p>
    <w:p w:rsidR="00F82373" w:rsidRDefault="00F82373" w:rsidP="00F82373">
      <w:pPr>
        <w:ind w:right="-425"/>
        <w:jc w:val="center"/>
        <w:rPr>
          <w:b/>
          <w:sz w:val="28"/>
          <w:szCs w:val="28"/>
        </w:rPr>
      </w:pPr>
    </w:p>
    <w:p w:rsidR="00F82373" w:rsidRDefault="00F82373" w:rsidP="00F82373">
      <w:pPr>
        <w:ind w:right="-425"/>
        <w:jc w:val="center"/>
        <w:rPr>
          <w:b/>
          <w:sz w:val="28"/>
          <w:szCs w:val="28"/>
        </w:rPr>
      </w:pPr>
    </w:p>
    <w:p w:rsidR="00F82373" w:rsidRDefault="00F82373" w:rsidP="00F82373">
      <w:pPr>
        <w:ind w:right="-425"/>
        <w:jc w:val="center"/>
        <w:rPr>
          <w:b/>
          <w:sz w:val="28"/>
          <w:szCs w:val="28"/>
        </w:rPr>
      </w:pPr>
    </w:p>
    <w:p w:rsidR="00F82373" w:rsidRDefault="00F82373" w:rsidP="00F82373">
      <w:pPr>
        <w:ind w:right="-425"/>
        <w:jc w:val="center"/>
        <w:rPr>
          <w:b/>
          <w:sz w:val="28"/>
          <w:szCs w:val="28"/>
        </w:rPr>
      </w:pPr>
    </w:p>
    <w:p w:rsidR="00F82373" w:rsidRDefault="00F82373" w:rsidP="00F82373">
      <w:pPr>
        <w:ind w:right="-425"/>
        <w:jc w:val="center"/>
        <w:rPr>
          <w:b/>
          <w:sz w:val="28"/>
          <w:szCs w:val="28"/>
        </w:rPr>
      </w:pPr>
    </w:p>
    <w:p w:rsidR="00F82373" w:rsidRDefault="00F82373" w:rsidP="00F82373">
      <w:pPr>
        <w:ind w:right="-425"/>
        <w:jc w:val="center"/>
        <w:rPr>
          <w:b/>
          <w:sz w:val="28"/>
          <w:szCs w:val="28"/>
        </w:rPr>
      </w:pPr>
    </w:p>
    <w:p w:rsidR="00F82373" w:rsidRDefault="00F82373" w:rsidP="00F82373">
      <w:pPr>
        <w:ind w:right="-425"/>
        <w:jc w:val="center"/>
        <w:rPr>
          <w:b/>
          <w:sz w:val="28"/>
          <w:szCs w:val="28"/>
        </w:rPr>
      </w:pPr>
    </w:p>
    <w:p w:rsidR="00F82373" w:rsidRDefault="00F82373" w:rsidP="00F82373">
      <w:pPr>
        <w:ind w:right="-425"/>
        <w:rPr>
          <w:b/>
          <w:sz w:val="28"/>
          <w:szCs w:val="28"/>
        </w:rPr>
      </w:pPr>
    </w:p>
    <w:p w:rsidR="00F82373" w:rsidRPr="00E71259" w:rsidRDefault="00F82373" w:rsidP="00F82373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ЭКСПЕРТНОЕ ЗАКЛЮЧЕНИЕ № 38</w:t>
      </w:r>
    </w:p>
    <w:p w:rsidR="00F82373" w:rsidRDefault="00F82373" w:rsidP="00F82373">
      <w:pPr>
        <w:ind w:right="-425"/>
        <w:jc w:val="center"/>
        <w:rPr>
          <w:b/>
          <w:sz w:val="28"/>
          <w:szCs w:val="28"/>
        </w:rPr>
      </w:pPr>
    </w:p>
    <w:p w:rsidR="00F82373" w:rsidRDefault="00F82373" w:rsidP="00F82373">
      <w:pPr>
        <w:ind w:right="-42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постановления администрации Николаевского сельского поселения </w:t>
      </w: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 «Об организации и осуществлении мероприятий по предотвращению несчастных случаев на водных объектах, расположенных на территории Николаевского сельского поселения </w:t>
      </w: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 в 2012 году»</w:t>
      </w:r>
    </w:p>
    <w:p w:rsidR="00F82373" w:rsidRDefault="00F82373" w:rsidP="00F82373">
      <w:pPr>
        <w:pStyle w:val="ConsPlusTitle"/>
        <w:widowControl/>
        <w:ind w:right="-425"/>
        <w:jc w:val="both"/>
        <w:rPr>
          <w:b w:val="0"/>
          <w:sz w:val="28"/>
          <w:szCs w:val="28"/>
        </w:rPr>
      </w:pPr>
    </w:p>
    <w:p w:rsidR="00F82373" w:rsidRDefault="00F82373" w:rsidP="00F82373">
      <w:pPr>
        <w:ind w:right="-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Специалистом 2-й категории отдела по общим и юридическим вопросам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проведена экспертиза проекта постановления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«Об организации и осуществлении мероприятий по предотвращению несчастных случаев на водных объектах, расположенных на территории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в 2012 году» (далее - проект) на выявление положений, способствующих созданию условий для проявления коррупции, 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которой установлено:</w:t>
      </w:r>
    </w:p>
    <w:p w:rsidR="00F82373" w:rsidRDefault="00F82373" w:rsidP="00F82373">
      <w:pPr>
        <w:pStyle w:val="ConsPlusTitle"/>
        <w:widowControl/>
        <w:ind w:right="-42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Проект решения Совета размещен на сайте администрации Николаевского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Щербиновского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 04 мая 2012 года для проведения независимой экспертизы. В срок, установленный постановлением администрации Николаевского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Щербиновского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23 марта 2011 года № 19  «Об утверждении Порядка проведения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администрации Николаевского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Щербиновского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района», заключения независимых экспертов не поступили.</w:t>
      </w:r>
    </w:p>
    <w:p w:rsidR="00F82373" w:rsidRDefault="00F82373" w:rsidP="00F82373">
      <w:p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2. В рассмотренном  проекте постановления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«Об организации и </w:t>
      </w:r>
      <w:r>
        <w:rPr>
          <w:sz w:val="28"/>
          <w:szCs w:val="28"/>
        </w:rPr>
        <w:lastRenderedPageBreak/>
        <w:t xml:space="preserve">осуществлении мероприятий по предотвращению несчастных случаев на водных объектах, расположенных на территории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в 2012 году»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F82373" w:rsidRDefault="00F82373" w:rsidP="00F82373">
      <w:pPr>
        <w:pStyle w:val="ConsPlusTitle"/>
        <w:widowControl/>
        <w:ind w:right="-42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Проект постановления администрации может быть рекомендован для официального принятия.</w:t>
      </w:r>
    </w:p>
    <w:p w:rsidR="00F82373" w:rsidRDefault="00F82373" w:rsidP="00F82373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373" w:rsidRDefault="00F82373" w:rsidP="00F82373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373" w:rsidRDefault="00F82373" w:rsidP="00F82373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373" w:rsidRDefault="00F82373" w:rsidP="00F82373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 2-й категории отдела </w:t>
      </w:r>
    </w:p>
    <w:p w:rsidR="00F82373" w:rsidRDefault="00F82373" w:rsidP="00F82373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общим и юридическим вопросам </w:t>
      </w:r>
    </w:p>
    <w:p w:rsidR="00F82373" w:rsidRDefault="00F82373" w:rsidP="00F82373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F82373" w:rsidRDefault="00F82373" w:rsidP="00F82373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Николаевского сельского поселения</w:t>
      </w:r>
    </w:p>
    <w:p w:rsidR="00F82373" w:rsidRDefault="00F82373" w:rsidP="00F82373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Щербиновского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                          Н.Н. Заяц</w:t>
      </w:r>
    </w:p>
    <w:p w:rsidR="00F82373" w:rsidRDefault="00F82373" w:rsidP="00F82373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2373" w:rsidRDefault="00F82373" w:rsidP="00F82373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17.05.2012 год</w:t>
      </w:r>
    </w:p>
    <w:p w:rsidR="00F82373" w:rsidRPr="00E71259" w:rsidRDefault="00F82373" w:rsidP="00F82373">
      <w:pPr>
        <w:rPr>
          <w:sz w:val="28"/>
          <w:szCs w:val="28"/>
        </w:rPr>
      </w:pPr>
    </w:p>
    <w:p w:rsidR="00F82373" w:rsidRPr="00E71259" w:rsidRDefault="00F82373" w:rsidP="00F82373">
      <w:pPr>
        <w:rPr>
          <w:sz w:val="28"/>
          <w:szCs w:val="28"/>
        </w:rPr>
      </w:pPr>
    </w:p>
    <w:p w:rsidR="00F82373" w:rsidRPr="00E71259" w:rsidRDefault="00F82373" w:rsidP="00F82373">
      <w:pPr>
        <w:rPr>
          <w:sz w:val="28"/>
          <w:szCs w:val="28"/>
        </w:rPr>
      </w:pPr>
    </w:p>
    <w:p w:rsidR="00F82373" w:rsidRPr="00E71259" w:rsidRDefault="00F82373" w:rsidP="00F82373">
      <w:pPr>
        <w:rPr>
          <w:sz w:val="28"/>
          <w:szCs w:val="28"/>
        </w:rPr>
      </w:pPr>
    </w:p>
    <w:p w:rsidR="00685ECB" w:rsidRDefault="00685ECB"/>
    <w:sectPr w:rsidR="00685ECB" w:rsidSect="0068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373"/>
    <w:rsid w:val="00054254"/>
    <w:rsid w:val="00094891"/>
    <w:rsid w:val="000979D9"/>
    <w:rsid w:val="000C5339"/>
    <w:rsid w:val="00102877"/>
    <w:rsid w:val="00125361"/>
    <w:rsid w:val="00137480"/>
    <w:rsid w:val="00145F02"/>
    <w:rsid w:val="00193E79"/>
    <w:rsid w:val="00195A03"/>
    <w:rsid w:val="001A0B8D"/>
    <w:rsid w:val="001A5EE7"/>
    <w:rsid w:val="001E0C4A"/>
    <w:rsid w:val="001E1752"/>
    <w:rsid w:val="001F35B3"/>
    <w:rsid w:val="00230739"/>
    <w:rsid w:val="00237616"/>
    <w:rsid w:val="002750A2"/>
    <w:rsid w:val="00284F9F"/>
    <w:rsid w:val="002A3FC8"/>
    <w:rsid w:val="002B6EE4"/>
    <w:rsid w:val="002F52FE"/>
    <w:rsid w:val="00306A59"/>
    <w:rsid w:val="00307F0E"/>
    <w:rsid w:val="00323896"/>
    <w:rsid w:val="0033637B"/>
    <w:rsid w:val="0035579E"/>
    <w:rsid w:val="00394BB5"/>
    <w:rsid w:val="003A3489"/>
    <w:rsid w:val="003C09A5"/>
    <w:rsid w:val="003C701E"/>
    <w:rsid w:val="003E2002"/>
    <w:rsid w:val="003E33CB"/>
    <w:rsid w:val="003F5182"/>
    <w:rsid w:val="00436FF4"/>
    <w:rsid w:val="0046521D"/>
    <w:rsid w:val="0047702C"/>
    <w:rsid w:val="00485ED1"/>
    <w:rsid w:val="00487FFB"/>
    <w:rsid w:val="00506AED"/>
    <w:rsid w:val="00581B50"/>
    <w:rsid w:val="005957E5"/>
    <w:rsid w:val="005B0C20"/>
    <w:rsid w:val="005B3861"/>
    <w:rsid w:val="005C7EA6"/>
    <w:rsid w:val="005D6BEA"/>
    <w:rsid w:val="00607279"/>
    <w:rsid w:val="006126DA"/>
    <w:rsid w:val="0063198E"/>
    <w:rsid w:val="00651054"/>
    <w:rsid w:val="00685ECB"/>
    <w:rsid w:val="006951F2"/>
    <w:rsid w:val="006F2D8A"/>
    <w:rsid w:val="00734C26"/>
    <w:rsid w:val="00747058"/>
    <w:rsid w:val="00784CD1"/>
    <w:rsid w:val="0079235F"/>
    <w:rsid w:val="007E1F71"/>
    <w:rsid w:val="007E6344"/>
    <w:rsid w:val="007F55DC"/>
    <w:rsid w:val="00811A86"/>
    <w:rsid w:val="00814640"/>
    <w:rsid w:val="008272F9"/>
    <w:rsid w:val="00837619"/>
    <w:rsid w:val="008B6565"/>
    <w:rsid w:val="008E3654"/>
    <w:rsid w:val="00944D5C"/>
    <w:rsid w:val="009721DF"/>
    <w:rsid w:val="00994B22"/>
    <w:rsid w:val="009E58A2"/>
    <w:rsid w:val="00A47766"/>
    <w:rsid w:val="00AC550B"/>
    <w:rsid w:val="00B377F1"/>
    <w:rsid w:val="00B56535"/>
    <w:rsid w:val="00B83034"/>
    <w:rsid w:val="00BC626D"/>
    <w:rsid w:val="00BF77B2"/>
    <w:rsid w:val="00C40BD2"/>
    <w:rsid w:val="00C80C1C"/>
    <w:rsid w:val="00C830A6"/>
    <w:rsid w:val="00CE1E09"/>
    <w:rsid w:val="00D018C3"/>
    <w:rsid w:val="00D12C64"/>
    <w:rsid w:val="00D605B7"/>
    <w:rsid w:val="00D85004"/>
    <w:rsid w:val="00DA2F28"/>
    <w:rsid w:val="00DF668A"/>
    <w:rsid w:val="00E51F59"/>
    <w:rsid w:val="00E56B29"/>
    <w:rsid w:val="00EC3F87"/>
    <w:rsid w:val="00ED026D"/>
    <w:rsid w:val="00F060FF"/>
    <w:rsid w:val="00F530F2"/>
    <w:rsid w:val="00F82373"/>
    <w:rsid w:val="00FC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23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2012-05-21T04:42:00Z</dcterms:created>
  <dcterms:modified xsi:type="dcterms:W3CDTF">2012-05-21T04:43:00Z</dcterms:modified>
</cp:coreProperties>
</file>