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550624">
        <w:rPr>
          <w:b/>
          <w:sz w:val="28"/>
          <w:szCs w:val="28"/>
          <w:lang w:eastAsia="en-US"/>
        </w:rPr>
        <w:t>9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550624">
        <w:rPr>
          <w:b/>
          <w:sz w:val="28"/>
          <w:szCs w:val="28"/>
          <w:lang w:eastAsia="en-US"/>
        </w:rPr>
        <w:t>471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550624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443E1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апреля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550624" w:rsidP="00550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10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550624">
              <w:rPr>
                <w:sz w:val="28"/>
                <w:szCs w:val="28"/>
              </w:rPr>
              <w:t>О введении особого противопожарного режима на территории Николаевского сельского поселения Щербиновского района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50624" w:rsidRPr="00FD1D81" w:rsidTr="005F728C">
        <w:trPr>
          <w:trHeight w:val="1304"/>
        </w:trPr>
        <w:tc>
          <w:tcPr>
            <w:tcW w:w="552" w:type="dxa"/>
          </w:tcPr>
          <w:p w:rsidR="00550624" w:rsidRPr="00FD1D81" w:rsidRDefault="00550624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550624" w:rsidRPr="00550624" w:rsidRDefault="00550624" w:rsidP="00550624">
            <w:pPr>
              <w:jc w:val="both"/>
              <w:rPr>
                <w:sz w:val="28"/>
                <w:szCs w:val="28"/>
              </w:rPr>
            </w:pPr>
            <w:r w:rsidRPr="00550624"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района от 2 апреля 2025 года № 11 «Об утверждении Положения о создании условий для организаци</w:t>
            </w:r>
            <w:r>
              <w:rPr>
                <w:sz w:val="28"/>
                <w:szCs w:val="28"/>
              </w:rPr>
              <w:t>и добровольной пожарной охраны,</w:t>
            </w:r>
            <w:r w:rsidRPr="00550624">
              <w:rPr>
                <w:sz w:val="28"/>
                <w:szCs w:val="28"/>
              </w:rPr>
              <w:t xml:space="preserve"> а также для участия граж</w:t>
            </w:r>
            <w:r>
              <w:rPr>
                <w:sz w:val="28"/>
                <w:szCs w:val="28"/>
              </w:rPr>
              <w:t xml:space="preserve">дан в обеспечении первичных мер </w:t>
            </w:r>
            <w:r w:rsidRPr="00550624">
              <w:rPr>
                <w:sz w:val="28"/>
                <w:szCs w:val="28"/>
              </w:rPr>
              <w:t>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550624">
              <w:rPr>
                <w:sz w:val="28"/>
                <w:szCs w:val="28"/>
              </w:rPr>
              <w:t>в иных формах на территории Николаевского сельского поселения Щербиновского района»</w:t>
            </w:r>
          </w:p>
          <w:p w:rsidR="00550624" w:rsidRDefault="00550624" w:rsidP="005506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550624" w:rsidRPr="00FD1D81" w:rsidRDefault="00550624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96176E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50624" w:rsidRPr="00550624" w:rsidTr="0081188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550624" w:rsidRPr="00550624" w:rsidRDefault="00550624" w:rsidP="00550624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 w:val="20"/>
              </w:rPr>
            </w:pPr>
            <w:r w:rsidRPr="00550624">
              <w:rPr>
                <w:rFonts w:eastAsia="Times New Roman"/>
                <w:sz w:val="20"/>
              </w:rPr>
              <w:lastRenderedPageBreak/>
              <w:tab/>
            </w:r>
            <w:r w:rsidRPr="00550624">
              <w:rPr>
                <w:rFonts w:eastAsia="Times New Roman"/>
                <w:noProof/>
                <w:sz w:val="20"/>
              </w:rPr>
              <w:drawing>
                <wp:inline distT="0" distB="0" distL="0" distR="0">
                  <wp:extent cx="904875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0624">
              <w:rPr>
                <w:rFonts w:eastAsia="Times New Roman"/>
                <w:sz w:val="20"/>
              </w:rPr>
              <w:tab/>
            </w:r>
          </w:p>
        </w:tc>
      </w:tr>
      <w:tr w:rsidR="00550624" w:rsidRPr="00550624" w:rsidTr="00811887">
        <w:tblPrEx>
          <w:tblCellMar>
            <w:top w:w="0" w:type="dxa"/>
            <w:bottom w:w="0" w:type="dxa"/>
          </w:tblCellMar>
        </w:tblPrEx>
        <w:trPr>
          <w:cantSplit/>
          <w:trHeight w:hRule="exact" w:val="1546"/>
        </w:trPr>
        <w:tc>
          <w:tcPr>
            <w:tcW w:w="9639" w:type="dxa"/>
            <w:gridSpan w:val="2"/>
          </w:tcPr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50624" w:rsidRPr="00550624" w:rsidRDefault="00550624" w:rsidP="00290882">
            <w:pPr>
              <w:keepNext/>
              <w:widowControl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550624">
              <w:rPr>
                <w:rFonts w:eastAsia="Times New Roman"/>
                <w:b/>
                <w:sz w:val="28"/>
                <w:szCs w:val="28"/>
              </w:rPr>
              <w:t xml:space="preserve">АДМИНИСТРАЦИЯ </w:t>
            </w:r>
          </w:p>
          <w:p w:rsidR="00550624" w:rsidRPr="00550624" w:rsidRDefault="00550624" w:rsidP="00290882">
            <w:pPr>
              <w:keepNext/>
              <w:widowControl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550624">
              <w:rPr>
                <w:rFonts w:eastAsia="Times New Roman"/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550624" w:rsidRPr="00550624" w:rsidRDefault="00550624" w:rsidP="00290882">
            <w:pPr>
              <w:keepNext/>
              <w:widowControl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550624">
              <w:rPr>
                <w:rFonts w:eastAsia="Times New Roman"/>
                <w:b/>
                <w:sz w:val="28"/>
                <w:szCs w:val="28"/>
              </w:rPr>
              <w:t>ЩЕРБИНОВСКОГО РАЙОНА</w:t>
            </w:r>
          </w:p>
          <w:p w:rsidR="00550624" w:rsidRPr="00550624" w:rsidRDefault="00550624" w:rsidP="00550624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  <w:r w:rsidRPr="00550624">
              <w:rPr>
                <w:rFonts w:eastAsia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50624" w:rsidRPr="00550624" w:rsidTr="008118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550624" w:rsidRPr="00550624" w:rsidRDefault="00550624" w:rsidP="00550624">
            <w:pPr>
              <w:widowControl/>
              <w:rPr>
                <w:rFonts w:eastAsia="Times New Roman"/>
                <w:b/>
                <w:bCs/>
                <w:sz w:val="28"/>
                <w:highlight w:val="yellow"/>
              </w:rPr>
            </w:pPr>
            <w:r w:rsidRPr="00550624">
              <w:rPr>
                <w:rFonts w:eastAsia="Times New Roman"/>
                <w:b/>
                <w:bCs/>
                <w:sz w:val="28"/>
              </w:rPr>
              <w:t>от 01.04.2025</w:t>
            </w:r>
          </w:p>
        </w:tc>
        <w:tc>
          <w:tcPr>
            <w:tcW w:w="4820" w:type="dxa"/>
            <w:vAlign w:val="bottom"/>
          </w:tcPr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  <w:b/>
                <w:bCs/>
                <w:sz w:val="28"/>
              </w:rPr>
            </w:pPr>
            <w:r w:rsidRPr="00550624">
              <w:rPr>
                <w:rFonts w:eastAsia="Times New Roman"/>
                <w:b/>
                <w:bCs/>
              </w:rPr>
              <w:t xml:space="preserve">                                                 </w:t>
            </w:r>
            <w:r w:rsidRPr="00550624">
              <w:rPr>
                <w:rFonts w:eastAsia="Times New Roman"/>
                <w:b/>
                <w:bCs/>
                <w:sz w:val="28"/>
              </w:rPr>
              <w:t>№ 10</w:t>
            </w:r>
          </w:p>
        </w:tc>
      </w:tr>
      <w:tr w:rsidR="00550624" w:rsidRPr="00550624" w:rsidTr="0081188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50624" w:rsidRPr="00550624" w:rsidRDefault="00550624" w:rsidP="00550624">
            <w:pPr>
              <w:widowControl/>
              <w:jc w:val="center"/>
              <w:rPr>
                <w:rFonts w:eastAsia="Times New Roman"/>
              </w:rPr>
            </w:pPr>
            <w:r w:rsidRPr="00550624">
              <w:rPr>
                <w:rFonts w:eastAsia="Times New Roman"/>
              </w:rPr>
              <w:t>село Николаевка</w:t>
            </w:r>
          </w:p>
        </w:tc>
      </w:tr>
      <w:tr w:rsidR="00550624" w:rsidRPr="00550624" w:rsidTr="00811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550624" w:rsidRPr="00550624" w:rsidRDefault="00550624" w:rsidP="00550624">
            <w:pPr>
              <w:widowControl/>
              <w:rPr>
                <w:rFonts w:eastAsia="Times New Roman"/>
                <w:sz w:val="28"/>
                <w:highlight w:val="yellow"/>
              </w:rPr>
            </w:pPr>
          </w:p>
        </w:tc>
      </w:tr>
    </w:tbl>
    <w:p w:rsidR="00550624" w:rsidRPr="00550624" w:rsidRDefault="00550624" w:rsidP="00550624">
      <w:pPr>
        <w:widowControl/>
        <w:shd w:val="clear" w:color="auto" w:fill="FFFFFF"/>
        <w:jc w:val="center"/>
        <w:rPr>
          <w:rFonts w:eastAsia="Times New Roman"/>
          <w:sz w:val="28"/>
        </w:rPr>
      </w:pPr>
    </w:p>
    <w:p w:rsidR="00550624" w:rsidRPr="00550624" w:rsidRDefault="00550624" w:rsidP="00550624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50624">
        <w:rPr>
          <w:rFonts w:eastAsia="Times New Roman"/>
          <w:b/>
          <w:bCs/>
          <w:sz w:val="28"/>
          <w:szCs w:val="28"/>
        </w:rPr>
        <w:t xml:space="preserve">О введении особого противопожарного режима 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50624">
        <w:rPr>
          <w:rFonts w:eastAsia="Times New Roman"/>
          <w:b/>
          <w:bCs/>
          <w:sz w:val="28"/>
          <w:szCs w:val="28"/>
        </w:rPr>
        <w:t xml:space="preserve">на территории Николаевского сельского поселения </w:t>
      </w:r>
    </w:p>
    <w:p w:rsidR="00550624" w:rsidRPr="00550624" w:rsidRDefault="00550624" w:rsidP="00550624">
      <w:pPr>
        <w:widowControl/>
        <w:ind w:left="851" w:right="566"/>
        <w:jc w:val="center"/>
        <w:rPr>
          <w:rFonts w:eastAsia="Times New Roman"/>
          <w:b/>
          <w:sz w:val="28"/>
          <w:szCs w:val="28"/>
        </w:rPr>
      </w:pPr>
      <w:r w:rsidRPr="00550624">
        <w:rPr>
          <w:rFonts w:eastAsia="Times New Roman"/>
          <w:b/>
          <w:sz w:val="28"/>
          <w:szCs w:val="28"/>
        </w:rPr>
        <w:t>Щербиновского района</w:t>
      </w:r>
    </w:p>
    <w:p w:rsidR="00550624" w:rsidRPr="00550624" w:rsidRDefault="00550624" w:rsidP="00550624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550624" w:rsidRPr="00550624" w:rsidRDefault="00550624" w:rsidP="00550624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В соответствии с Федеральным законом от 21 декабря 1994 года № 69-ФЗ «О пожарной безопасности», Законом Краснодарского края от 31 марта 2000 года № 250-КЗ «О пожарной безопасности в Краснодарском крае», в связи с наступлением летнего пожароопасного сезона, в целях обеспечения пожарной безопасности и предупреждения чрезвычайных ситуаций, связанных с пожарами, представляющими угрозу безопасности жизни и здоровья граждан, а также в целях предотвращения ландшафтных пожаров на территории Николаевского сельского поселения Щербиновского района                                 п о с т а н о в л я ю: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1. Ввести с 1 апреля 2025 года на территории Николаевского сельского поселения Щербиновского района особый противопожарный режим, определить дополнительные требования пожарной безопасности на время его действия.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2. Запретить сжигание на территории Николаевского сельского поселения Щербиновского района сухой травы, мусора и твердых бытовых отходов, проведение пожароопасных работ (кроме специально оборудованного места), разведение костров в населенном пункте, проведение сельскохозяйственных палов на территории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3. Администрации Николаевского сельского поселения Щербиновского района: 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1) откорректировать план привлечения сил и средств для тушения пожаров на территории Николаевского сельского поселения Щербиновского района;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2) активизировать работу по пропаганде пожарно-технических знаний, обучению населения Николаевского сельского поселения Щербиновского района мерам пожарной безопасности;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lastRenderedPageBreak/>
        <w:t>3) постоянно проводить наблюдение за противопожарным состоянием территории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4. Руководителям территориального общественного самоуправления Николаевского сельского поселения Щербиновского района проводить разъяснительную работу с населением по вопросам соблюдения мер пожарной безопасности и действиям в случае пожара, используя все доступные способы. 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5. Рекомендовать: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землепользователям всех форм собственности: 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1) принять меры по поддержанию в исправном состоянии источников противопожарного водоснабжения;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2) провести противопожарную опашку территорий в местах примыкания к лесополосам, сельскохозяйственным угодьям;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руководителям организаций и учреждений всех форм собственности: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1) произвести очистку территорий организаций от горючего мусора и привести их в соответствие с требованиями Правил пожарной безопасности;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2) оборудовать уголки пожарно-технических знаний, обратив особое внимание на правила пожаробезопасного поведения и действия в случае пожара;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3) проверить укомплектованность пожарных щитов первичными средствами пожаротушения;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4) организовать проведение противопожарной пропаганды и обучение работников организаций мерам пожарной безопасности;</w:t>
      </w:r>
    </w:p>
    <w:p w:rsidR="00550624" w:rsidRPr="00550624" w:rsidRDefault="00550624" w:rsidP="005506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5) обеспечить на подведомственной территории неукоснительное выполнение мер пожарной безопасности.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6. Разместить настоящее постановление на официальном сайте администрации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7. Контроль за выполнением настоящего постановления оставляю за собой.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8. Настоящее постановление вступает в силу со дня его подписания.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Исполняющий полномочия главы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550624" w:rsidRPr="00550624" w:rsidRDefault="00550624" w:rsidP="0055062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550624">
        <w:rPr>
          <w:rFonts w:eastAsia="Times New Roman"/>
          <w:sz w:val="28"/>
          <w:szCs w:val="28"/>
        </w:rPr>
        <w:t>Щербиновского района                                                                      И.А. Исаева</w:t>
      </w:r>
    </w:p>
    <w:p w:rsidR="00536749" w:rsidRPr="00536749" w:rsidRDefault="00536749" w:rsidP="00536749">
      <w:pPr>
        <w:widowControl/>
        <w:rPr>
          <w:rFonts w:eastAsia="Times New Roman"/>
          <w:szCs w:val="24"/>
        </w:rPr>
      </w:pPr>
    </w:p>
    <w:p w:rsidR="00536749" w:rsidRPr="00536749" w:rsidRDefault="00536749" w:rsidP="00536749">
      <w:pPr>
        <w:autoSpaceDE w:val="0"/>
        <w:autoSpaceDN w:val="0"/>
        <w:adjustRightInd w:val="0"/>
        <w:rPr>
          <w:rFonts w:eastAsia="Times New Roman"/>
          <w:szCs w:val="24"/>
        </w:rPr>
      </w:pPr>
    </w:p>
    <w:p w:rsidR="00536749" w:rsidRPr="00536749" w:rsidRDefault="00536749" w:rsidP="00536749">
      <w:pPr>
        <w:widowControl/>
        <w:jc w:val="center"/>
        <w:rPr>
          <w:rFonts w:eastAsia="Times New Roman"/>
          <w:szCs w:val="24"/>
        </w:rPr>
      </w:pPr>
    </w:p>
    <w:p w:rsidR="007D0C7A" w:rsidRDefault="007D0C7A" w:rsidP="007D0C7A">
      <w:pPr>
        <w:jc w:val="center"/>
        <w:rPr>
          <w:rFonts w:eastAsia="Times New Roman"/>
          <w:szCs w:val="24"/>
        </w:rPr>
      </w:pPr>
    </w:p>
    <w:p w:rsidR="001F749B" w:rsidRDefault="001F749B" w:rsidP="007D0C7A">
      <w:pPr>
        <w:jc w:val="center"/>
        <w:rPr>
          <w:rFonts w:eastAsia="Times New Roman"/>
          <w:szCs w:val="24"/>
        </w:rPr>
      </w:pPr>
    </w:p>
    <w:p w:rsidR="001F749B" w:rsidRDefault="001F749B" w:rsidP="007D0C7A">
      <w:pPr>
        <w:jc w:val="center"/>
        <w:rPr>
          <w:rFonts w:eastAsia="Times New Roman"/>
          <w:szCs w:val="24"/>
        </w:rPr>
      </w:pPr>
    </w:p>
    <w:p w:rsidR="00724E92" w:rsidRDefault="00724E92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550624" w:rsidRPr="00550624" w:rsidRDefault="00550624" w:rsidP="00550624">
      <w:pPr>
        <w:widowControl/>
        <w:tabs>
          <w:tab w:val="center" w:pos="4677"/>
          <w:tab w:val="right" w:pos="9355"/>
        </w:tabs>
        <w:autoSpaceDE w:val="0"/>
        <w:autoSpaceDN w:val="0"/>
        <w:jc w:val="center"/>
        <w:rPr>
          <w:rFonts w:eastAsia="Times New Roman"/>
          <w:szCs w:val="24"/>
        </w:rPr>
      </w:pPr>
      <w:r w:rsidRPr="00550624">
        <w:rPr>
          <w:rFonts w:eastAsia="Times New Roman"/>
          <w:noProof/>
          <w:szCs w:val="24"/>
        </w:rPr>
        <w:lastRenderedPageBreak/>
        <w:drawing>
          <wp:inline distT="0" distB="0" distL="0" distR="0">
            <wp:extent cx="914400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B1" w:rsidRDefault="006523B1" w:rsidP="00FD1D81">
      <w:pPr>
        <w:ind w:left="3828"/>
        <w:rPr>
          <w:szCs w:val="24"/>
        </w:rPr>
      </w:pPr>
    </w:p>
    <w:p w:rsidR="00550624" w:rsidRPr="00550624" w:rsidRDefault="00550624" w:rsidP="00290882">
      <w:pPr>
        <w:keepNext/>
        <w:widowControl/>
        <w:numPr>
          <w:ilvl w:val="0"/>
          <w:numId w:val="4"/>
        </w:numPr>
        <w:autoSpaceDE w:val="0"/>
        <w:autoSpaceDN w:val="0"/>
        <w:ind w:left="0" w:firstLine="0"/>
        <w:jc w:val="center"/>
        <w:outlineLvl w:val="4"/>
        <w:rPr>
          <w:rFonts w:eastAsia="Times New Roman"/>
          <w:b/>
          <w:bCs/>
          <w:sz w:val="28"/>
          <w:szCs w:val="28"/>
        </w:rPr>
      </w:pPr>
      <w:r w:rsidRPr="00550624">
        <w:rPr>
          <w:rFonts w:eastAsia="Times New Roman"/>
          <w:b/>
          <w:bCs/>
          <w:sz w:val="28"/>
          <w:szCs w:val="28"/>
        </w:rPr>
        <w:t>АДМИНИСТРАЦИЯ</w:t>
      </w:r>
    </w:p>
    <w:p w:rsidR="00550624" w:rsidRPr="00550624" w:rsidRDefault="00550624" w:rsidP="00290882">
      <w:pPr>
        <w:keepNext/>
        <w:widowControl/>
        <w:numPr>
          <w:ilvl w:val="0"/>
          <w:numId w:val="4"/>
        </w:numPr>
        <w:autoSpaceDE w:val="0"/>
        <w:autoSpaceDN w:val="0"/>
        <w:ind w:left="0" w:firstLine="0"/>
        <w:jc w:val="center"/>
        <w:outlineLvl w:val="4"/>
        <w:rPr>
          <w:rFonts w:eastAsia="Times New Roman"/>
          <w:b/>
          <w:bCs/>
          <w:sz w:val="28"/>
          <w:szCs w:val="28"/>
        </w:rPr>
      </w:pPr>
      <w:r w:rsidRPr="00550624">
        <w:rPr>
          <w:rFonts w:eastAsia="Times New Roman"/>
          <w:b/>
          <w:bCs/>
          <w:sz w:val="28"/>
          <w:szCs w:val="28"/>
        </w:rPr>
        <w:t>НИКОЛАЕВСКОГО СЕЛЬСКОГО ПОСЕЛЕНИЯ</w:t>
      </w:r>
    </w:p>
    <w:p w:rsidR="00550624" w:rsidRPr="00550624" w:rsidRDefault="00550624" w:rsidP="00290882">
      <w:pPr>
        <w:keepNext/>
        <w:widowControl/>
        <w:numPr>
          <w:ilvl w:val="0"/>
          <w:numId w:val="4"/>
        </w:numPr>
        <w:autoSpaceDE w:val="0"/>
        <w:autoSpaceDN w:val="0"/>
        <w:ind w:left="0" w:firstLine="0"/>
        <w:jc w:val="center"/>
        <w:outlineLvl w:val="4"/>
        <w:rPr>
          <w:rFonts w:eastAsia="Times New Roman"/>
          <w:b/>
          <w:bCs/>
          <w:sz w:val="28"/>
          <w:szCs w:val="28"/>
        </w:rPr>
      </w:pPr>
      <w:r w:rsidRPr="00550624">
        <w:rPr>
          <w:rFonts w:eastAsia="Times New Roman"/>
          <w:b/>
          <w:bCs/>
          <w:sz w:val="28"/>
          <w:szCs w:val="28"/>
        </w:rPr>
        <w:t>ЩЕРБИНОВСКОГО РАЙОНА</w:t>
      </w:r>
    </w:p>
    <w:p w:rsidR="00550624" w:rsidRPr="00550624" w:rsidRDefault="00550624" w:rsidP="00290882">
      <w:pPr>
        <w:keepNext/>
        <w:widowControl/>
        <w:numPr>
          <w:ilvl w:val="0"/>
          <w:numId w:val="4"/>
        </w:numPr>
        <w:autoSpaceDE w:val="0"/>
        <w:autoSpaceDN w:val="0"/>
        <w:ind w:left="0" w:firstLine="0"/>
        <w:jc w:val="center"/>
        <w:outlineLvl w:val="5"/>
        <w:rPr>
          <w:rFonts w:eastAsia="Times New Roman"/>
          <w:sz w:val="28"/>
          <w:szCs w:val="28"/>
        </w:rPr>
      </w:pPr>
    </w:p>
    <w:p w:rsidR="00550624" w:rsidRPr="00550624" w:rsidRDefault="00550624" w:rsidP="00290882">
      <w:pPr>
        <w:keepNext/>
        <w:widowControl/>
        <w:numPr>
          <w:ilvl w:val="0"/>
          <w:numId w:val="4"/>
        </w:numPr>
        <w:autoSpaceDE w:val="0"/>
        <w:autoSpaceDN w:val="0"/>
        <w:ind w:left="0" w:firstLine="0"/>
        <w:jc w:val="center"/>
        <w:outlineLvl w:val="5"/>
        <w:rPr>
          <w:rFonts w:eastAsia="Times New Roman"/>
          <w:b/>
          <w:spacing w:val="20"/>
          <w:sz w:val="32"/>
          <w:szCs w:val="32"/>
        </w:rPr>
      </w:pPr>
      <w:r w:rsidRPr="00550624">
        <w:rPr>
          <w:rFonts w:eastAsia="Times New Roman"/>
          <w:b/>
          <w:spacing w:val="20"/>
          <w:sz w:val="32"/>
          <w:szCs w:val="32"/>
        </w:rPr>
        <w:t>ПОСТАНОВЛЕНИЕ</w:t>
      </w:r>
    </w:p>
    <w:p w:rsidR="00550624" w:rsidRPr="00550624" w:rsidRDefault="00550624" w:rsidP="00550624">
      <w:pPr>
        <w:widowControl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02.04.2025                                                                              </w:t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  <w:t>№ 11</w:t>
      </w:r>
    </w:p>
    <w:p w:rsidR="00550624" w:rsidRPr="00550624" w:rsidRDefault="00550624" w:rsidP="00550624">
      <w:pPr>
        <w:widowControl/>
        <w:autoSpaceDE w:val="0"/>
        <w:autoSpaceDN w:val="0"/>
        <w:jc w:val="center"/>
        <w:rPr>
          <w:rFonts w:eastAsia="Times New Roman"/>
          <w:bCs/>
          <w:szCs w:val="24"/>
        </w:rPr>
      </w:pPr>
    </w:p>
    <w:p w:rsidR="00550624" w:rsidRPr="00550624" w:rsidRDefault="00550624" w:rsidP="00550624">
      <w:pPr>
        <w:widowControl/>
        <w:autoSpaceDE w:val="0"/>
        <w:autoSpaceDN w:val="0"/>
        <w:jc w:val="center"/>
        <w:rPr>
          <w:rFonts w:eastAsia="Times New Roman"/>
          <w:bCs/>
          <w:szCs w:val="24"/>
        </w:rPr>
      </w:pPr>
      <w:r w:rsidRPr="00550624">
        <w:rPr>
          <w:rFonts w:eastAsia="Times New Roman"/>
          <w:bCs/>
          <w:szCs w:val="24"/>
        </w:rPr>
        <w:t>с</w:t>
      </w:r>
      <w:r w:rsidRPr="00550624">
        <w:rPr>
          <w:rFonts w:eastAsia="Times New Roman"/>
          <w:bCs/>
          <w:szCs w:val="24"/>
        </w:rPr>
        <w:sym w:font="Symbol" w:char="F02E"/>
      </w:r>
      <w:r w:rsidRPr="00550624">
        <w:rPr>
          <w:rFonts w:eastAsia="Times New Roman"/>
          <w:bCs/>
          <w:szCs w:val="24"/>
        </w:rPr>
        <w:t xml:space="preserve"> Николаевка</w:t>
      </w:r>
    </w:p>
    <w:p w:rsidR="00550624" w:rsidRPr="00550624" w:rsidRDefault="00550624" w:rsidP="00550624">
      <w:pPr>
        <w:widowControl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jc w:val="center"/>
        <w:textAlignment w:val="baseline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  <w:r w:rsidRPr="00550624">
        <w:rPr>
          <w:rFonts w:eastAsia="Times New Roman"/>
          <w:b/>
          <w:sz w:val="28"/>
          <w:szCs w:val="28"/>
        </w:rPr>
        <w:t xml:space="preserve">Об утверждении Положения о создании условий для организации добровольной пожарной охраны,  </w:t>
      </w:r>
      <w:r w:rsidRPr="00550624"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10" w:tooltip="Пожарная безопасность" w:history="1">
        <w:r w:rsidRPr="00550624">
          <w:rPr>
            <w:rFonts w:eastAsia="Times New Roman"/>
            <w:b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550624">
        <w:rPr>
          <w:rFonts w:eastAsia="Times New Roman"/>
          <w:b/>
          <w:sz w:val="28"/>
          <w:szCs w:val="28"/>
          <w:bdr w:val="none" w:sz="0" w:space="0" w:color="auto" w:frame="1"/>
        </w:rPr>
        <w:t> </w:t>
      </w:r>
      <w:r w:rsidRPr="00550624"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  <w:t>в иных формах на территории Николаевского сельского поселения Щербиновского района</w:t>
      </w: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В целях организации участия граждан в обеспечении первичных мер пожарной безопасности на территории Николаевского сельского поселения Щербиновского района 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статьями 8, 42 Устава Николаевского сельского поселения Щербиновского района ,  постановляю: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1.Утвердить Положение о создании условий для организации добровольной пожарной охраны,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а также для участия граждан в обеспечении</w:t>
      </w:r>
      <w:r w:rsidRPr="00550624">
        <w:rPr>
          <w:rFonts w:eastAsia="Times New Roman"/>
          <w:sz w:val="28"/>
          <w:szCs w:val="28"/>
        </w:rPr>
        <w:t xml:space="preserve">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первичных мер </w:t>
      </w:r>
      <w:hyperlink r:id="rId11" w:tooltip="Пожарная безопасность" w:history="1">
        <w:r w:rsidRPr="00550624">
          <w:rPr>
            <w:rFonts w:eastAsia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550624">
        <w:rPr>
          <w:rFonts w:eastAsia="Times New Roman"/>
          <w:sz w:val="28"/>
          <w:szCs w:val="28"/>
          <w:bdr w:val="none" w:sz="0" w:space="0" w:color="auto" w:frame="1"/>
        </w:rPr>
        <w:t> 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550624">
        <w:rPr>
          <w:rFonts w:eastAsia="Times New Roman"/>
          <w:sz w:val="28"/>
          <w:szCs w:val="28"/>
        </w:rPr>
        <w:t xml:space="preserve"> на территории Николаевского сельского поселения Щербиновского района,  согласно приложению к настоящему постановлению.</w:t>
      </w:r>
    </w:p>
    <w:p w:rsidR="00550624" w:rsidRPr="00550624" w:rsidRDefault="00550624" w:rsidP="00550624">
      <w:pPr>
        <w:widowControl/>
        <w:autoSpaceDE w:val="0"/>
        <w:autoSpaceDN w:val="0"/>
        <w:ind w:firstLine="426"/>
        <w:jc w:val="both"/>
        <w:rPr>
          <w:rFonts w:eastAsia="Times New Roman"/>
          <w:sz w:val="28"/>
          <w:szCs w:val="24"/>
        </w:rPr>
      </w:pPr>
      <w:r w:rsidRPr="00550624">
        <w:rPr>
          <w:rFonts w:eastAsia="Times New Roman"/>
          <w:sz w:val="28"/>
          <w:szCs w:val="28"/>
        </w:rPr>
        <w:t xml:space="preserve">   2</w:t>
      </w:r>
      <w:r w:rsidRPr="00550624">
        <w:rPr>
          <w:rFonts w:eastAsia="Times New Roman"/>
          <w:b/>
          <w:bCs/>
          <w:sz w:val="28"/>
          <w:szCs w:val="28"/>
        </w:rPr>
        <w:t>.</w:t>
      </w:r>
      <w:r w:rsidRPr="00550624">
        <w:rPr>
          <w:rFonts w:eastAsia="Times New Roman"/>
          <w:sz w:val="28"/>
          <w:szCs w:val="28"/>
        </w:rPr>
        <w:t xml:space="preserve"> Отделу по общим и юридическим вопросам администрации  Николаевского сельского поселения Щербиновского района (Голуб)</w:t>
      </w:r>
      <w:r w:rsidRPr="00550624">
        <w:rPr>
          <w:rFonts w:eastAsia="Times New Roman"/>
          <w:sz w:val="28"/>
          <w:szCs w:val="24"/>
        </w:rPr>
        <w:t>:</w:t>
      </w:r>
    </w:p>
    <w:p w:rsidR="00550624" w:rsidRPr="00550624" w:rsidRDefault="00550624" w:rsidP="00550624">
      <w:pPr>
        <w:widowControl/>
        <w:autoSpaceDE w:val="0"/>
        <w:autoSpaceDN w:val="0"/>
        <w:ind w:firstLine="426"/>
        <w:jc w:val="both"/>
        <w:rPr>
          <w:rFonts w:eastAsia="Times New Roman"/>
          <w:sz w:val="28"/>
          <w:szCs w:val="24"/>
        </w:rPr>
      </w:pPr>
    </w:p>
    <w:p w:rsidR="00550624" w:rsidRPr="00550624" w:rsidRDefault="00550624" w:rsidP="00290882">
      <w:pPr>
        <w:widowControl/>
        <w:numPr>
          <w:ilvl w:val="0"/>
          <w:numId w:val="5"/>
        </w:numPr>
        <w:autoSpaceDE w:val="0"/>
        <w:autoSpaceDN w:val="0"/>
        <w:jc w:val="both"/>
        <w:rPr>
          <w:rFonts w:eastAsia="Times New Roman"/>
          <w:sz w:val="28"/>
          <w:szCs w:val="24"/>
        </w:rPr>
      </w:pPr>
      <w:r w:rsidRPr="00550624">
        <w:rPr>
          <w:rFonts w:eastAsia="Times New Roman"/>
          <w:sz w:val="28"/>
          <w:szCs w:val="24"/>
        </w:rPr>
        <w:t xml:space="preserve">разместить настоящее постановление на официальном сайте </w:t>
      </w:r>
      <w:r w:rsidRPr="00550624">
        <w:rPr>
          <w:rFonts w:eastAsia="Times New Roman"/>
          <w:sz w:val="28"/>
          <w:szCs w:val="28"/>
        </w:rPr>
        <w:t>администрации Николаевского сельского поселения Щербиновского района в сети «Интернет»</w:t>
      </w:r>
      <w:r w:rsidRPr="00550624">
        <w:rPr>
          <w:rFonts w:eastAsia="Times New Roman"/>
          <w:sz w:val="28"/>
          <w:szCs w:val="24"/>
        </w:rPr>
        <w:t>;</w:t>
      </w:r>
    </w:p>
    <w:p w:rsidR="00550624" w:rsidRPr="00550624" w:rsidRDefault="00550624" w:rsidP="00550624">
      <w:pPr>
        <w:widowControl/>
        <w:autoSpaceDE w:val="0"/>
        <w:autoSpaceDN w:val="0"/>
        <w:ind w:left="1233"/>
        <w:jc w:val="both"/>
        <w:rPr>
          <w:rFonts w:eastAsia="Times New Roman"/>
          <w:sz w:val="28"/>
          <w:szCs w:val="24"/>
        </w:rPr>
      </w:pP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4"/>
        </w:rPr>
      </w:pPr>
      <w:r w:rsidRPr="00550624">
        <w:rPr>
          <w:rFonts w:eastAsia="Times New Roman"/>
          <w:sz w:val="28"/>
          <w:szCs w:val="24"/>
        </w:rPr>
        <w:t>2)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</w:t>
      </w: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ab/>
      </w:r>
    </w:p>
    <w:p w:rsidR="00550624" w:rsidRPr="00550624" w:rsidRDefault="00550624" w:rsidP="00550624">
      <w:pPr>
        <w:widowControl/>
        <w:autoSpaceDE w:val="0"/>
        <w:autoSpaceDN w:val="0"/>
        <w:ind w:firstLine="709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ind w:firstLine="709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Исполняющий обязанности главы </w:t>
      </w: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Николаевского сельского поселения</w:t>
      </w:r>
    </w:p>
    <w:p w:rsidR="00550624" w:rsidRPr="00550624" w:rsidRDefault="00550624" w:rsidP="00550624">
      <w:pPr>
        <w:widowControl/>
        <w:autoSpaceDE w:val="0"/>
        <w:autoSpaceDN w:val="0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Щербиновского района</w:t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</w:r>
      <w:r w:rsidRPr="00550624">
        <w:rPr>
          <w:rFonts w:eastAsia="Times New Roman"/>
          <w:sz w:val="28"/>
          <w:szCs w:val="28"/>
        </w:rPr>
        <w:tab/>
        <w:t>И.А. Исаева</w:t>
      </w:r>
    </w:p>
    <w:p w:rsidR="00550624" w:rsidRPr="00550624" w:rsidRDefault="00550624" w:rsidP="00550624">
      <w:pPr>
        <w:widowControl/>
        <w:tabs>
          <w:tab w:val="left" w:pos="1476"/>
        </w:tabs>
        <w:autoSpaceDE w:val="0"/>
        <w:autoSpaceDN w:val="0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shd w:val="clear" w:color="auto" w:fill="FFFFFF"/>
        <w:autoSpaceDE w:val="0"/>
        <w:autoSpaceDN w:val="0"/>
        <w:spacing w:before="12" w:after="12"/>
        <w:ind w:left="5670"/>
        <w:jc w:val="center"/>
        <w:rPr>
          <w:rFonts w:eastAsia="Times New Roman"/>
          <w:spacing w:val="-5"/>
          <w:sz w:val="28"/>
          <w:szCs w:val="28"/>
        </w:rPr>
      </w:pPr>
      <w:r w:rsidRPr="00550624">
        <w:rPr>
          <w:rFonts w:eastAsia="Times New Roman"/>
          <w:spacing w:val="-5"/>
          <w:sz w:val="28"/>
          <w:szCs w:val="28"/>
        </w:rPr>
        <w:t>Приложение</w:t>
      </w:r>
    </w:p>
    <w:p w:rsidR="00550624" w:rsidRPr="00550624" w:rsidRDefault="00550624" w:rsidP="00550624">
      <w:pPr>
        <w:widowControl/>
        <w:shd w:val="clear" w:color="auto" w:fill="FFFFFF"/>
        <w:autoSpaceDE w:val="0"/>
        <w:autoSpaceDN w:val="0"/>
        <w:spacing w:before="12" w:after="12"/>
        <w:ind w:left="5670"/>
        <w:jc w:val="center"/>
        <w:rPr>
          <w:rFonts w:eastAsia="Times New Roman"/>
          <w:spacing w:val="-3"/>
          <w:sz w:val="28"/>
          <w:szCs w:val="28"/>
        </w:rPr>
      </w:pPr>
      <w:r w:rsidRPr="00550624">
        <w:rPr>
          <w:rFonts w:eastAsia="Times New Roman"/>
          <w:spacing w:val="-5"/>
          <w:sz w:val="28"/>
          <w:szCs w:val="28"/>
        </w:rPr>
        <w:t xml:space="preserve">к постановлению </w:t>
      </w:r>
      <w:r w:rsidRPr="00550624">
        <w:rPr>
          <w:rFonts w:eastAsia="Times New Roman"/>
          <w:spacing w:val="-3"/>
          <w:sz w:val="28"/>
          <w:szCs w:val="28"/>
        </w:rPr>
        <w:t>администрации</w:t>
      </w:r>
    </w:p>
    <w:p w:rsidR="00550624" w:rsidRPr="00550624" w:rsidRDefault="00550624" w:rsidP="00550624">
      <w:pPr>
        <w:widowControl/>
        <w:shd w:val="clear" w:color="auto" w:fill="FFFFFF"/>
        <w:autoSpaceDE w:val="0"/>
        <w:autoSpaceDN w:val="0"/>
        <w:spacing w:before="12" w:after="12"/>
        <w:ind w:left="5670"/>
        <w:jc w:val="center"/>
        <w:rPr>
          <w:rFonts w:eastAsia="Times New Roman"/>
          <w:spacing w:val="-3"/>
          <w:sz w:val="28"/>
          <w:szCs w:val="28"/>
        </w:rPr>
      </w:pPr>
      <w:r w:rsidRPr="00550624">
        <w:rPr>
          <w:rFonts w:eastAsia="Times New Roman"/>
          <w:spacing w:val="-3"/>
          <w:sz w:val="28"/>
          <w:szCs w:val="28"/>
        </w:rPr>
        <w:t xml:space="preserve">Николаевского сельского поселения </w:t>
      </w:r>
    </w:p>
    <w:p w:rsidR="00550624" w:rsidRPr="00550624" w:rsidRDefault="00550624" w:rsidP="00550624">
      <w:pPr>
        <w:widowControl/>
        <w:shd w:val="clear" w:color="auto" w:fill="FFFFFF"/>
        <w:autoSpaceDE w:val="0"/>
        <w:autoSpaceDN w:val="0"/>
        <w:spacing w:before="12" w:after="12"/>
        <w:ind w:left="5670"/>
        <w:jc w:val="center"/>
        <w:rPr>
          <w:rFonts w:eastAsia="Times New Roman"/>
          <w:spacing w:val="-3"/>
          <w:sz w:val="28"/>
          <w:szCs w:val="28"/>
        </w:rPr>
      </w:pPr>
      <w:r w:rsidRPr="00550624">
        <w:rPr>
          <w:rFonts w:eastAsia="Times New Roman"/>
          <w:spacing w:val="-3"/>
          <w:sz w:val="28"/>
          <w:szCs w:val="28"/>
        </w:rPr>
        <w:t xml:space="preserve">Щербиновского района </w:t>
      </w:r>
    </w:p>
    <w:p w:rsidR="00550624" w:rsidRPr="00550624" w:rsidRDefault="00550624" w:rsidP="00550624">
      <w:pPr>
        <w:widowControl/>
        <w:shd w:val="clear" w:color="auto" w:fill="FFFFFF"/>
        <w:autoSpaceDE w:val="0"/>
        <w:autoSpaceDN w:val="0"/>
        <w:spacing w:before="12" w:after="12"/>
        <w:ind w:left="5670"/>
        <w:jc w:val="center"/>
        <w:rPr>
          <w:rFonts w:eastAsia="Times New Roman"/>
          <w:spacing w:val="-3"/>
          <w:sz w:val="28"/>
          <w:szCs w:val="28"/>
        </w:rPr>
      </w:pPr>
      <w:r w:rsidRPr="00550624">
        <w:rPr>
          <w:rFonts w:eastAsia="Times New Roman"/>
          <w:spacing w:val="-3"/>
          <w:sz w:val="28"/>
          <w:szCs w:val="28"/>
        </w:rPr>
        <w:t>от  02.04.2025 г.    № 11</w:t>
      </w:r>
    </w:p>
    <w:p w:rsidR="00550624" w:rsidRPr="00550624" w:rsidRDefault="00550624" w:rsidP="00550624">
      <w:pPr>
        <w:widowControl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550624" w:rsidRPr="00550624" w:rsidRDefault="00550624" w:rsidP="00550624">
      <w:pPr>
        <w:widowControl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Положение </w:t>
      </w:r>
    </w:p>
    <w:p w:rsidR="00550624" w:rsidRPr="00550624" w:rsidRDefault="00550624" w:rsidP="00550624">
      <w:pPr>
        <w:widowControl/>
        <w:autoSpaceDE w:val="0"/>
        <w:autoSpaceDN w:val="0"/>
        <w:jc w:val="center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  <w:r w:rsidRPr="00550624">
        <w:rPr>
          <w:rFonts w:eastAsia="Times New Roman"/>
          <w:sz w:val="28"/>
          <w:szCs w:val="28"/>
        </w:rPr>
        <w:t xml:space="preserve">о создании условий для организации добровольной пожарной охраны,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12" w:tooltip="Пожарная безопасность" w:history="1">
        <w:r w:rsidRPr="00550624">
          <w:rPr>
            <w:rFonts w:eastAsia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550624">
        <w:rPr>
          <w:rFonts w:eastAsia="Times New Roman"/>
          <w:sz w:val="28"/>
          <w:szCs w:val="28"/>
          <w:bdr w:val="none" w:sz="0" w:space="0" w:color="auto" w:frame="1"/>
        </w:rPr>
        <w:t> 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в иных формах на территории Николаевского сельского поселения Щербиновского района  </w:t>
      </w:r>
    </w:p>
    <w:p w:rsidR="00550624" w:rsidRPr="00550624" w:rsidRDefault="00550624" w:rsidP="00550624">
      <w:pPr>
        <w:widowControl/>
        <w:autoSpaceDE w:val="0"/>
        <w:autoSpaceDN w:val="0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 1. Настоящее Положение о создании условий для организации добровольной пожарной охраны,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13" w:tooltip="Пожарная безопасность" w:history="1">
        <w:r w:rsidRPr="00550624">
          <w:rPr>
            <w:rFonts w:eastAsia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550624">
        <w:rPr>
          <w:rFonts w:eastAsia="Times New Roman"/>
          <w:sz w:val="28"/>
          <w:szCs w:val="28"/>
          <w:bdr w:val="none" w:sz="0" w:space="0" w:color="auto" w:frame="1"/>
        </w:rPr>
        <w:t> 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550624">
        <w:rPr>
          <w:rFonts w:eastAsia="Times New Roman"/>
          <w:sz w:val="28"/>
          <w:szCs w:val="28"/>
        </w:rPr>
        <w:t xml:space="preserve">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на территории Николаевского сельского поселения Щербиновского района (далее - Положение) разработано </w:t>
      </w:r>
      <w:r w:rsidRPr="00550624">
        <w:rPr>
          <w:rFonts w:eastAsia="Times New Roman"/>
          <w:sz w:val="28"/>
          <w:szCs w:val="28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tabs>
          <w:tab w:val="left" w:pos="0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ab/>
        <w:t xml:space="preserve">2. К мероприятиям, направленным на создание условий для организации добровольной пожарной охраны,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14" w:tooltip="Пожарная безопасность" w:history="1">
        <w:r w:rsidRPr="00550624">
          <w:rPr>
            <w:rFonts w:eastAsia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550624">
        <w:rPr>
          <w:rFonts w:eastAsia="Times New Roman"/>
          <w:sz w:val="28"/>
          <w:szCs w:val="28"/>
          <w:bdr w:val="none" w:sz="0" w:space="0" w:color="auto" w:frame="1"/>
        </w:rPr>
        <w:t> 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550624">
        <w:rPr>
          <w:rFonts w:eastAsia="Times New Roman"/>
          <w:sz w:val="28"/>
          <w:szCs w:val="28"/>
        </w:rPr>
        <w:t xml:space="preserve"> </w:t>
      </w:r>
      <w:r w:rsidRPr="00550624">
        <w:rPr>
          <w:rFonts w:eastAsia="Times New Roman"/>
          <w:color w:val="000000"/>
          <w:sz w:val="28"/>
          <w:szCs w:val="28"/>
          <w:bdr w:val="none" w:sz="0" w:space="0" w:color="auto" w:frame="1"/>
        </w:rPr>
        <w:t>на территории Николаевского сельского поселения Щербиновского района, отно</w:t>
      </w:r>
      <w:r w:rsidRPr="00550624">
        <w:rPr>
          <w:rFonts w:eastAsia="Times New Roman"/>
          <w:sz w:val="28"/>
          <w:szCs w:val="28"/>
        </w:rPr>
        <w:t>сятся: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1) проведение сходов граждан, лекций в целях разъяснения населению   вопросов, связанных с участием в добровольной пожарной охране, правого статуса добровольного пожарного;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территории Николаевского сельского поселения Щербиновского района подразделения добровольной пожарной охраны;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муниципальными правовыми </w:t>
      </w:r>
      <w:r w:rsidRPr="00550624">
        <w:rPr>
          <w:rFonts w:eastAsia="Times New Roman"/>
          <w:sz w:val="28"/>
          <w:szCs w:val="28"/>
        </w:rPr>
        <w:lastRenderedPageBreak/>
        <w:t>актами администрации Николаевского сельского поселения Щербиновского района;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6) стимулирование деятельности добровольных пожарных в соответствии с пунктом 5 настоящего Положения;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7) установление муниципальным правовым актом администрации Николаевского сельского поселения Щербиновского района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550624" w:rsidRPr="00550624" w:rsidRDefault="00550624" w:rsidP="00550624">
      <w:pPr>
        <w:widowControl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8) передача имущества во владение и (или) пользование в порядке, установленном действующим законодательством;</w:t>
      </w:r>
    </w:p>
    <w:p w:rsidR="00550624" w:rsidRPr="00550624" w:rsidRDefault="00550624" w:rsidP="00550624">
      <w:pPr>
        <w:widowControl/>
        <w:tabs>
          <w:tab w:val="left" w:pos="993"/>
          <w:tab w:val="left" w:pos="1418"/>
          <w:tab w:val="left" w:pos="1560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         9) иные мероприятия, осуществляемые в соответствии с законодательством и муниципальными правовыми актами администрации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>3. Ответственным за разработку, организацию и реализацию мероприятий, перечисленных в подпунктах 1-9 настоящего пункта, является Глава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550624">
        <w:rPr>
          <w:rFonts w:eastAsia="Times New Roman"/>
          <w:sz w:val="28"/>
          <w:szCs w:val="28"/>
        </w:rPr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за: 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ascii="Calibri" w:eastAsia="Times New Roman" w:hAnsi="Calibri" w:cs="Calibri"/>
          <w:sz w:val="22"/>
          <w:szCs w:val="22"/>
          <w:lang w:eastAsia="en-US"/>
        </w:rPr>
        <w:t>-</w:t>
      </w:r>
      <w:r w:rsidRPr="00550624">
        <w:rPr>
          <w:rFonts w:eastAsia="Times New Roman"/>
          <w:sz w:val="28"/>
          <w:szCs w:val="28"/>
          <w:lang w:eastAsia="en-US"/>
        </w:rPr>
        <w:t>участие граждан в профилактике и тушении пожаров, проведении аварийно–спасательных работ на территории Николаевского сельского поселения;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-повышение престижности добровольного участия граждан в обеспечении пожарной безопасности на территории Николаевского сельского поселения, создание благоприятных условий, для всех желающих включиться в эту общественную работу;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-укрепление общественной безопасности, обеспечение пожарной безопасности на территории Николаевского сельского поселения, повышение роли добровольной пожарной дружины в обеспечении пожарной безопасности;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-совершенствование взаимодействия членов добровольной пожарной дружины с сотрудниками и работниками подразделений пожарной охраны;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-стимулирование членов добровольной пожарной дружины за их активное участие в обеспечении пожарной безопасности.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5. Установить следующие меры материального стимулирования добровольных пожарных, принимающих на безвозмездной основе участие в </w:t>
      </w:r>
      <w:r w:rsidRPr="00550624">
        <w:rPr>
          <w:rFonts w:eastAsia="Times New Roman"/>
          <w:sz w:val="28"/>
          <w:szCs w:val="28"/>
          <w:lang w:eastAsia="en-US"/>
        </w:rPr>
        <w:lastRenderedPageBreak/>
        <w:t>профилактике и (или) тушении пожаров и проведении аварийно-спасательных работ на территории Николаевского сельского поселения: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-объявление Благодарности; 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- награждение ценными подарками;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-материальное вознаграждение. 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6. Материальное вознаграждение членов добровольной пожарной дружины осуществляется на основании акта выполненных работ членов добровольной пожарной дружины, привлекаемых к проведению профилактических мероприятий и тушению пожаров на территории Николаевского сельского поселения, согласно приложению  к настоящему Положению.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Акты выполненных работ направляет руководитель добровольной пожарной дружины в соответствии с записями, сделанными в журнале выездов на пожары и проведении профилактических мероприятий главе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 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7. Финансирование мер материального стимулирования добровольных пожарных осуществляется за счет средств, предусмотренных в бюджете Николаевского сельского поселения.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8. Руководители предприятий, организаций и учреждений могут за счёт собственных средств предоставлять добровольным пожарным  дополнительные гарантии и компенсации.</w:t>
      </w:r>
    </w:p>
    <w:p w:rsidR="00550624" w:rsidRPr="00550624" w:rsidRDefault="00550624" w:rsidP="00550624">
      <w:pPr>
        <w:widowControl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 </w:t>
      </w:r>
      <w:r w:rsidRPr="00550624">
        <w:rPr>
          <w:rFonts w:eastAsia="Times New Roman"/>
          <w:sz w:val="28"/>
          <w:szCs w:val="28"/>
          <w:lang w:eastAsia="en-US"/>
        </w:rPr>
        <w:tab/>
        <w:t>9. Применение мер материального стимулирования добровольных пожарных осуществляется на основании Распоряжения Главы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10.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Николаевского сельского поселения Щербиновского района.</w:t>
      </w: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jc w:val="right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Приложение к Положению</w:t>
      </w:r>
    </w:p>
    <w:p w:rsidR="00550624" w:rsidRPr="00550624" w:rsidRDefault="00550624" w:rsidP="00550624">
      <w:pPr>
        <w:widowControl/>
        <w:jc w:val="right"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jc w:val="right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(форма Акта)</w:t>
      </w: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 </w:t>
      </w:r>
    </w:p>
    <w:p w:rsidR="00550624" w:rsidRPr="00550624" w:rsidRDefault="00550624" w:rsidP="00550624">
      <w:pPr>
        <w:widowControl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А К Т  </w:t>
      </w:r>
      <w:r w:rsidRPr="00550624">
        <w:rPr>
          <w:rFonts w:eastAsia="Times New Roman"/>
          <w:sz w:val="28"/>
          <w:szCs w:val="28"/>
          <w:lang w:eastAsia="en-US"/>
        </w:rPr>
        <w:t>ВЫПОЛНЕНЫХ РАБОТ</w:t>
      </w:r>
    </w:p>
    <w:p w:rsidR="00550624" w:rsidRPr="00550624" w:rsidRDefault="00550624" w:rsidP="00550624">
      <w:pPr>
        <w:widowControl/>
        <w:jc w:val="center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от «____» ______________ 20__ года</w:t>
      </w:r>
    </w:p>
    <w:p w:rsidR="00550624" w:rsidRPr="00550624" w:rsidRDefault="00550624" w:rsidP="00550624">
      <w:pPr>
        <w:widowControl/>
        <w:jc w:val="center"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Глава поселения и руководитель добровольной пожарной дружины (далее - ДПД)  составили и подписали настоящий акт о том, что ниже перечисленные добровольные пожарные в течение 20___ года принимали  участие на территории Николаевского сельского поселения Щербиновского района в тушении пожара, в профилактических мероприятиях, в учебных тренировках. </w:t>
      </w: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 </w:t>
      </w:r>
    </w:p>
    <w:tbl>
      <w:tblPr>
        <w:tblStyle w:val="14"/>
        <w:tblW w:w="9789" w:type="dxa"/>
        <w:tblLook w:val="04A0" w:firstRow="1" w:lastRow="0" w:firstColumn="1" w:lastColumn="0" w:noHBand="0" w:noVBand="1"/>
      </w:tblPr>
      <w:tblGrid>
        <w:gridCol w:w="793"/>
        <w:gridCol w:w="2352"/>
        <w:gridCol w:w="3101"/>
        <w:gridCol w:w="3543"/>
      </w:tblGrid>
      <w:tr w:rsidR="00550624" w:rsidRPr="00550624" w:rsidTr="00550624">
        <w:trPr>
          <w:trHeight w:val="888"/>
        </w:trPr>
        <w:tc>
          <w:tcPr>
            <w:tcW w:w="793" w:type="dxa"/>
            <w:hideMark/>
          </w:tcPr>
          <w:p w:rsidR="00550624" w:rsidRPr="00550624" w:rsidRDefault="00550624" w:rsidP="0055062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550624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352" w:type="dxa"/>
            <w:hideMark/>
          </w:tcPr>
          <w:p w:rsidR="00550624" w:rsidRPr="00550624" w:rsidRDefault="00550624" w:rsidP="0055062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550624">
              <w:rPr>
                <w:sz w:val="28"/>
                <w:szCs w:val="28"/>
                <w:lang w:eastAsia="en-US"/>
              </w:rPr>
              <w:t>ФИО добровольного пожарного</w:t>
            </w:r>
          </w:p>
        </w:tc>
        <w:tc>
          <w:tcPr>
            <w:tcW w:w="3101" w:type="dxa"/>
            <w:hideMark/>
          </w:tcPr>
          <w:p w:rsidR="00550624" w:rsidRPr="00550624" w:rsidRDefault="00550624" w:rsidP="0055062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550624">
              <w:rPr>
                <w:sz w:val="28"/>
                <w:szCs w:val="28"/>
                <w:lang w:eastAsia="en-US"/>
              </w:rPr>
              <w:t>Наименование общественного объединения пожарной охраны</w:t>
            </w:r>
          </w:p>
        </w:tc>
        <w:tc>
          <w:tcPr>
            <w:tcW w:w="3543" w:type="dxa"/>
            <w:hideMark/>
          </w:tcPr>
          <w:p w:rsidR="00550624" w:rsidRPr="00550624" w:rsidRDefault="00550624" w:rsidP="0055062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550624">
              <w:rPr>
                <w:sz w:val="28"/>
                <w:szCs w:val="28"/>
                <w:lang w:eastAsia="en-US"/>
              </w:rPr>
              <w:t>Наименование выполненных работ / количество отработанных часов</w:t>
            </w:r>
          </w:p>
        </w:tc>
      </w:tr>
      <w:tr w:rsidR="00550624" w:rsidRPr="00550624" w:rsidTr="00550624">
        <w:trPr>
          <w:trHeight w:val="99"/>
        </w:trPr>
        <w:tc>
          <w:tcPr>
            <w:tcW w:w="79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550624" w:rsidRPr="00550624" w:rsidTr="00550624">
        <w:trPr>
          <w:trHeight w:val="99"/>
        </w:trPr>
        <w:tc>
          <w:tcPr>
            <w:tcW w:w="79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550624" w:rsidRPr="00550624" w:rsidTr="00550624">
        <w:trPr>
          <w:trHeight w:val="99"/>
        </w:trPr>
        <w:tc>
          <w:tcPr>
            <w:tcW w:w="79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550624" w:rsidRPr="00550624" w:rsidTr="00550624">
        <w:trPr>
          <w:trHeight w:val="99"/>
        </w:trPr>
        <w:tc>
          <w:tcPr>
            <w:tcW w:w="79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550624" w:rsidRPr="00550624" w:rsidRDefault="00550624" w:rsidP="00550624">
            <w:pPr>
              <w:widowControl/>
              <w:rPr>
                <w:sz w:val="28"/>
                <w:szCs w:val="28"/>
                <w:lang w:eastAsia="en-US"/>
              </w:rPr>
            </w:pPr>
          </w:p>
        </w:tc>
      </w:tr>
    </w:tbl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 </w:t>
      </w: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Руководитель  ДПД ______________ФИО</w:t>
      </w:r>
    </w:p>
    <w:p w:rsidR="00550624" w:rsidRPr="00550624" w:rsidRDefault="00550624" w:rsidP="00550624">
      <w:pPr>
        <w:widowControl/>
        <w:rPr>
          <w:rFonts w:eastAsia="Times New Roman"/>
          <w:sz w:val="20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                                         </w:t>
      </w:r>
      <w:r w:rsidRPr="00550624">
        <w:rPr>
          <w:rFonts w:eastAsia="Times New Roman"/>
          <w:sz w:val="20"/>
          <w:lang w:eastAsia="en-US"/>
        </w:rPr>
        <w:t>(подпись)</w:t>
      </w: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sz w:val="28"/>
          <w:szCs w:val="28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>Глава поселения ______________ФИО</w:t>
      </w:r>
    </w:p>
    <w:p w:rsidR="00550624" w:rsidRPr="00550624" w:rsidRDefault="00550624" w:rsidP="00550624">
      <w:pPr>
        <w:widowControl/>
        <w:rPr>
          <w:rFonts w:eastAsia="Times New Roman"/>
          <w:sz w:val="20"/>
          <w:lang w:eastAsia="en-US"/>
        </w:rPr>
      </w:pPr>
      <w:r w:rsidRPr="00550624">
        <w:rPr>
          <w:rFonts w:eastAsia="Times New Roman"/>
          <w:sz w:val="28"/>
          <w:szCs w:val="28"/>
          <w:lang w:eastAsia="en-US"/>
        </w:rPr>
        <w:t xml:space="preserve">                                         </w:t>
      </w:r>
      <w:r w:rsidRPr="00550624">
        <w:rPr>
          <w:rFonts w:eastAsia="Times New Roman"/>
          <w:sz w:val="20"/>
          <w:lang w:eastAsia="en-US"/>
        </w:rPr>
        <w:t>(подпись)</w:t>
      </w: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550624" w:rsidRPr="00550624" w:rsidRDefault="00550624" w:rsidP="00550624">
      <w:pPr>
        <w:widowControl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</w:p>
    <w:p w:rsidR="00536749" w:rsidRDefault="00536749" w:rsidP="00FD1D81">
      <w:pPr>
        <w:ind w:left="3828"/>
        <w:rPr>
          <w:szCs w:val="24"/>
        </w:rPr>
      </w:pPr>
      <w:bookmarkStart w:id="0" w:name="_GoBack"/>
      <w:bookmarkEnd w:id="0"/>
    </w:p>
    <w:p w:rsidR="006523B1" w:rsidRPr="00EF76FE" w:rsidRDefault="006523B1" w:rsidP="006523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>ООО «ЕПП», 353620, Щербиновский район, ст. Старощербиновская, ул. Красная, 60,</w:t>
      </w:r>
    </w:p>
    <w:p w:rsidR="006523B1" w:rsidRPr="00EF76FE" w:rsidRDefault="006523B1" w:rsidP="006523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 xml:space="preserve">тел/факс: </w:t>
      </w:r>
      <w:r w:rsidRPr="00EF76FE">
        <w:rPr>
          <w:rFonts w:eastAsia="Lucida Sans Unicode"/>
          <w:b/>
          <w:bCs/>
          <w:shd w:val="clear" w:color="auto" w:fill="FFFFFF"/>
        </w:rPr>
        <w:t xml:space="preserve">8(86151) 7-82-57, 7-81-42 </w:t>
      </w:r>
      <w:hyperlink r:id="rId15" w:history="1">
        <w:r w:rsidRPr="00EF76FE">
          <w:rPr>
            <w:u w:val="single"/>
            <w:lang w:val="en-US" w:eastAsia="ar-SA"/>
          </w:rPr>
          <w:t>yeisk</w:t>
        </w:r>
        <w:r w:rsidRPr="00EF76FE">
          <w:rPr>
            <w:u w:val="single"/>
            <w:lang w:eastAsia="ar-SA"/>
          </w:rPr>
          <w:t>-</w:t>
        </w:r>
        <w:r w:rsidRPr="00EF76FE">
          <w:rPr>
            <w:u w:val="single"/>
            <w:lang w:val="en-US" w:eastAsia="ar-SA"/>
          </w:rPr>
          <w:t>pp</w:t>
        </w:r>
        <w:r w:rsidRPr="00EF76FE">
          <w:rPr>
            <w:u w:val="single"/>
            <w:lang w:eastAsia="ar-SA"/>
          </w:rPr>
          <w:t>2@</w:t>
        </w:r>
        <w:r w:rsidRPr="00EF76FE">
          <w:rPr>
            <w:u w:val="single"/>
            <w:lang w:val="en-US" w:eastAsia="ar-SA"/>
          </w:rPr>
          <w:t>mail</w:t>
        </w:r>
        <w:r w:rsidRPr="00EF76FE">
          <w:rPr>
            <w:u w:val="single"/>
            <w:lang w:eastAsia="ar-SA"/>
          </w:rPr>
          <w:t>.</w:t>
        </w:r>
        <w:r w:rsidRPr="00EF76FE">
          <w:rPr>
            <w:u w:val="single"/>
            <w:lang w:val="en-US" w:eastAsia="ar-SA"/>
          </w:rPr>
          <w:t>ru</w:t>
        </w:r>
      </w:hyperlink>
      <w:r w:rsidRPr="00EF76FE">
        <w:rPr>
          <w:lang w:eastAsia="ar-SA"/>
        </w:rPr>
        <w:t>.  18.11.2024. Заказ № _____.</w:t>
      </w:r>
    </w:p>
    <w:p w:rsidR="006523B1" w:rsidRPr="00FD1D81" w:rsidRDefault="006523B1" w:rsidP="00FD1D81">
      <w:pPr>
        <w:ind w:left="3828"/>
        <w:rPr>
          <w:szCs w:val="24"/>
        </w:rPr>
      </w:pPr>
    </w:p>
    <w:sectPr w:rsidR="006523B1" w:rsidRPr="00FD1D81" w:rsidSect="007D0C7A">
      <w:headerReference w:type="default" r:id="rId16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82" w:rsidRDefault="002908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290882" w:rsidRDefault="002908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82" w:rsidRDefault="002908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290882" w:rsidRDefault="0029088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1667"/>
      <w:docPartObj>
        <w:docPartGallery w:val="Page Numbers (Top of Page)"/>
        <w:docPartUnique/>
      </w:docPartObj>
    </w:sdtPr>
    <w:sdtEndPr/>
    <w:sdtContent>
      <w:p w:rsidR="007D0C7A" w:rsidRDefault="007D0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24">
          <w:rPr>
            <w:noProof/>
          </w:rPr>
          <w:t>10</w:t>
        </w:r>
        <w:r>
          <w:fldChar w:fldCharType="end"/>
        </w:r>
      </w:p>
    </w:sdtContent>
  </w:sdt>
  <w:p w:rsidR="007D0C7A" w:rsidRDefault="007D0C7A">
    <w:pPr>
      <w:pStyle w:val="a6"/>
    </w:pPr>
  </w:p>
  <w:p w:rsidR="007D0C7A" w:rsidRDefault="007D0C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3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567A47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pozharnaya_bezopas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ozharnaya_bezopasnostm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eisk-pp2@mail.ru" TargetMode="Externa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4132-BE98-40F9-BBAE-9FDC916C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18</cp:revision>
  <dcterms:created xsi:type="dcterms:W3CDTF">2024-10-23T05:45:00Z</dcterms:created>
  <dcterms:modified xsi:type="dcterms:W3CDTF">2025-04-17T09:17:00Z</dcterms:modified>
</cp:coreProperties>
</file>