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681E46" w:rsidP="00A47A2F">
      <w:pPr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6C6" w:rsidRDefault="005156C6" w:rsidP="00AE4EBA">
      <w:pPr>
        <w:ind w:left="3540"/>
        <w:rPr>
          <w:b/>
          <w:sz w:val="28"/>
          <w:szCs w:val="28"/>
        </w:rPr>
      </w:pP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A47A2F" w:rsidRPr="00C31113" w:rsidRDefault="00A47A2F" w:rsidP="00A47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3789C" w:rsidRDefault="00947E5F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третья</w:t>
      </w:r>
      <w:r w:rsidR="00C8086F">
        <w:rPr>
          <w:b/>
          <w:sz w:val="28"/>
          <w:szCs w:val="28"/>
        </w:rPr>
        <w:t xml:space="preserve"> сессия</w:t>
      </w:r>
    </w:p>
    <w:p w:rsidR="005156C6" w:rsidRPr="00260293" w:rsidRDefault="005156C6" w:rsidP="0033789C">
      <w:pPr>
        <w:jc w:val="center"/>
        <w:rPr>
          <w:b/>
          <w:sz w:val="28"/>
          <w:szCs w:val="28"/>
        </w:rPr>
      </w:pPr>
    </w:p>
    <w:p w:rsidR="0033789C" w:rsidRDefault="00947E5F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9B138B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 w:rsidR="00947E5F">
        <w:rPr>
          <w:b/>
          <w:sz w:val="28"/>
          <w:szCs w:val="28"/>
        </w:rPr>
        <w:t xml:space="preserve"> 4.03.2024</w:t>
      </w:r>
      <w:r w:rsidR="002E05DC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  <w:r w:rsidR="00947E5F">
        <w:rPr>
          <w:b/>
          <w:sz w:val="28"/>
          <w:szCs w:val="28"/>
        </w:rPr>
        <w:t xml:space="preserve"> 1</w:t>
      </w:r>
    </w:p>
    <w:p w:rsidR="0033789C" w:rsidRDefault="00700356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3789C">
        <w:rPr>
          <w:sz w:val="20"/>
          <w:szCs w:val="20"/>
        </w:rPr>
        <w:t>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947E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B579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о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1) общий объем доходов в сумме </w:t>
      </w:r>
      <w:r w:rsidR="008F1ED8" w:rsidRPr="008F1ED8">
        <w:rPr>
          <w:bCs/>
          <w:sz w:val="28"/>
          <w:szCs w:val="28"/>
        </w:rPr>
        <w:t xml:space="preserve">17 531 600,00 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8F1ED8" w:rsidRPr="008F1ED8">
        <w:rPr>
          <w:sz w:val="28"/>
          <w:szCs w:val="28"/>
        </w:rPr>
        <w:t>18 237 253,43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720B28" w:rsidRPr="008F1ED8">
        <w:rPr>
          <w:sz w:val="28"/>
          <w:szCs w:val="28"/>
        </w:rPr>
        <w:t>2</w:t>
      </w:r>
      <w:r w:rsidR="008F1ED8" w:rsidRPr="008F1ED8">
        <w:rPr>
          <w:sz w:val="28"/>
          <w:szCs w:val="28"/>
        </w:rPr>
        <w:t> 705 653,43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C4468A" w:rsidRDefault="00C4468A" w:rsidP="00C4468A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2) статью 7 изложить в новой редакции:</w:t>
      </w:r>
      <w:bookmarkStart w:id="0" w:name="_GoBack"/>
      <w:bookmarkEnd w:id="0"/>
    </w:p>
    <w:p w:rsidR="00C4468A" w:rsidRPr="00C4468A" w:rsidRDefault="00C4468A" w:rsidP="00C4468A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468A">
        <w:rPr>
          <w:sz w:val="28"/>
          <w:szCs w:val="28"/>
        </w:rPr>
        <w:t>«</w:t>
      </w:r>
      <w:r w:rsidRPr="00C4468A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2024 год в сумме 1 632 153,43 рублей.»;</w:t>
      </w:r>
    </w:p>
    <w:p w:rsidR="009A35D4" w:rsidRDefault="00C4468A" w:rsidP="009A35D4">
      <w:pPr>
        <w:pStyle w:val="ab"/>
        <w:spacing w:before="0" w:after="0"/>
        <w:ind w:firstLine="709"/>
      </w:pPr>
      <w:r>
        <w:t>3</w:t>
      </w:r>
      <w:r w:rsidR="005B0634">
        <w:t xml:space="preserve">) </w:t>
      </w:r>
      <w:r w:rsidR="009A35D4">
        <w:t xml:space="preserve">приложение № </w:t>
      </w:r>
      <w:r>
        <w:t>4</w:t>
      </w:r>
      <w:r w:rsidR="009A35D4">
        <w:t xml:space="preserve"> изложить в новой редакции (приложение № 1);</w:t>
      </w:r>
    </w:p>
    <w:p w:rsidR="009A35D4" w:rsidRDefault="00C4468A" w:rsidP="009A35D4">
      <w:pPr>
        <w:pStyle w:val="ab"/>
        <w:spacing w:before="0" w:after="0"/>
        <w:ind w:firstLine="709"/>
      </w:pPr>
      <w:r>
        <w:lastRenderedPageBreak/>
        <w:t>4</w:t>
      </w:r>
      <w:r w:rsidR="009A35D4">
        <w:t xml:space="preserve">) приложение № </w:t>
      </w:r>
      <w:r>
        <w:t>5</w:t>
      </w:r>
      <w:r w:rsidR="009A35D4">
        <w:t xml:space="preserve"> изложить в новой редакции (приложение № 2);</w:t>
      </w:r>
    </w:p>
    <w:p w:rsidR="00F421E2" w:rsidRDefault="00C4468A" w:rsidP="00A75461">
      <w:pPr>
        <w:pStyle w:val="ab"/>
        <w:spacing w:before="0" w:after="0"/>
        <w:ind w:firstLine="709"/>
      </w:pPr>
      <w:r>
        <w:t>5</w:t>
      </w:r>
      <w:r w:rsidR="009A35D4">
        <w:t xml:space="preserve">) </w:t>
      </w:r>
      <w:r w:rsidR="005B0634">
        <w:t xml:space="preserve">приложение № </w:t>
      </w:r>
      <w:r>
        <w:t>6</w:t>
      </w:r>
      <w:r w:rsidR="00F421E2">
        <w:t xml:space="preserve"> изложить в новой редакции (приложение № </w:t>
      </w:r>
      <w:r w:rsidR="009A35D4">
        <w:t>3</w:t>
      </w:r>
      <w:r w:rsidR="00F421E2">
        <w:t>);</w:t>
      </w:r>
    </w:p>
    <w:p w:rsidR="00F421E2" w:rsidRDefault="00C4468A" w:rsidP="00A75461">
      <w:pPr>
        <w:pStyle w:val="ab"/>
        <w:spacing w:before="0" w:after="0"/>
        <w:ind w:firstLine="709"/>
      </w:pPr>
      <w:r>
        <w:t>6</w:t>
      </w:r>
      <w:r w:rsidR="00F421E2">
        <w:t xml:space="preserve">)приложение № </w:t>
      </w:r>
      <w:r>
        <w:t>7</w:t>
      </w:r>
      <w:r w:rsidR="00F421E2">
        <w:t xml:space="preserve"> изложить в новой редакции (приложение № </w:t>
      </w:r>
      <w:r w:rsidR="009A35D4">
        <w:t>4</w:t>
      </w:r>
      <w:r>
        <w:t>).</w:t>
      </w: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7E5F">
        <w:rPr>
          <w:sz w:val="28"/>
          <w:szCs w:val="28"/>
        </w:rPr>
        <w:t xml:space="preserve">4.03.2024 </w:t>
      </w:r>
      <w:r>
        <w:rPr>
          <w:sz w:val="28"/>
          <w:szCs w:val="28"/>
        </w:rPr>
        <w:t xml:space="preserve">г. № </w:t>
      </w:r>
      <w:r w:rsidR="00947E5F">
        <w:rPr>
          <w:sz w:val="28"/>
          <w:szCs w:val="28"/>
        </w:rPr>
        <w:t>1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____________г. № ___)</w:t>
      </w:r>
    </w:p>
    <w:p w:rsidR="002E05DC" w:rsidRPr="00844AE1" w:rsidRDefault="002E05DC" w:rsidP="002E05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2E05DC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2E05DC" w:rsidRDefault="002E05DC" w:rsidP="002E05D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2E05DC" w:rsidRPr="00EC3C2D" w:rsidRDefault="002E05DC" w:rsidP="002E05D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2E05DC" w:rsidRPr="00F17B10" w:rsidRDefault="002E05DC" w:rsidP="002E05DC">
      <w:pPr>
        <w:rPr>
          <w:sz w:val="28"/>
          <w:szCs w:val="28"/>
        </w:rPr>
      </w:pPr>
    </w:p>
    <w:p w:rsidR="002E05DC" w:rsidRPr="009C7B42" w:rsidRDefault="002E05DC" w:rsidP="002E05DC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2E05DC" w:rsidRPr="000F4C4F" w:rsidTr="006200CA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2E05DC" w:rsidRPr="000F4C4F" w:rsidTr="006200CA">
        <w:tc>
          <w:tcPr>
            <w:tcW w:w="618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18 237 253,43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2E05DC" w:rsidRPr="000F4C4F" w:rsidRDefault="002E05DC" w:rsidP="006200CA"/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4975437,96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>
              <w:t>803 231,14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>
              <w:t>3 605568,86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pPr>
              <w:rPr>
                <w:color w:val="000000"/>
              </w:rPr>
            </w:pPr>
          </w:p>
          <w:p w:rsidR="002E05DC" w:rsidRPr="000F4C4F" w:rsidRDefault="002E05DC" w:rsidP="006200CA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2E05DC" w:rsidRPr="000F4C4F" w:rsidRDefault="002E05DC" w:rsidP="006200CA"/>
        </w:tc>
        <w:tc>
          <w:tcPr>
            <w:tcW w:w="721" w:type="dxa"/>
          </w:tcPr>
          <w:p w:rsidR="002E05DC" w:rsidRPr="000F4C4F" w:rsidRDefault="002E05DC" w:rsidP="006200CA"/>
          <w:p w:rsidR="002E05DC" w:rsidRPr="000F4C4F" w:rsidRDefault="002E05DC" w:rsidP="006200CA"/>
          <w:p w:rsidR="002E05DC" w:rsidRPr="000F4C4F" w:rsidRDefault="002E05DC" w:rsidP="006200CA"/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>
              <w:t>34000,00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2E05DC" w:rsidRPr="000F4C4F" w:rsidRDefault="002E05DC" w:rsidP="006200CA">
            <w:r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  <w:r>
              <w:t>189540,00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</w:tc>
        <w:tc>
          <w:tcPr>
            <w:tcW w:w="721" w:type="dxa"/>
          </w:tcPr>
          <w:p w:rsidR="002E05DC" w:rsidRPr="000F4C4F" w:rsidRDefault="002E05DC" w:rsidP="006200CA"/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>Резервные фонды</w:t>
            </w:r>
          </w:p>
        </w:tc>
        <w:tc>
          <w:tcPr>
            <w:tcW w:w="721" w:type="dxa"/>
          </w:tcPr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  <w:r w:rsidRPr="000F4C4F">
              <w:t>10000,00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>
              <w:t>333097,96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2E05DC" w:rsidRPr="000F4C4F" w:rsidRDefault="002E05DC" w:rsidP="006200CA">
            <w:pPr>
              <w:rPr>
                <w:b/>
                <w:lang w:val="en-US"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  <w:rPr>
                <w:b/>
                <w:lang w:val="en-US"/>
              </w:rPr>
            </w:pPr>
          </w:p>
          <w:p w:rsidR="002E05DC" w:rsidRPr="000F4C4F" w:rsidRDefault="002E05DC" w:rsidP="006200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  <w:p w:rsidR="002E05DC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141 800</w:t>
            </w:r>
            <w:r w:rsidRPr="000F4C4F">
              <w:rPr>
                <w:b/>
              </w:rPr>
              <w:t>,00</w:t>
            </w:r>
          </w:p>
          <w:p w:rsidR="002E05DC" w:rsidRPr="000F4C4F" w:rsidRDefault="002E05DC" w:rsidP="006200CA">
            <w:pPr>
              <w:jc w:val="right"/>
              <w:rPr>
                <w:b/>
              </w:rPr>
            </w:pP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Default="002E05DC" w:rsidP="006200CA">
            <w:pPr>
              <w:rPr>
                <w:b/>
              </w:rPr>
            </w:pPr>
          </w:p>
          <w:p w:rsidR="002E05DC" w:rsidRDefault="002E05DC" w:rsidP="006200C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2E05DC" w:rsidRDefault="002E05DC" w:rsidP="006200CA">
            <w:pPr>
              <w:rPr>
                <w:b/>
              </w:rPr>
            </w:pPr>
          </w:p>
          <w:p w:rsidR="002E05DC" w:rsidRDefault="002E05DC" w:rsidP="006200C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2E05DC" w:rsidRDefault="002E05DC" w:rsidP="006200CA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2E05DC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2E05DC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Default="002E05DC" w:rsidP="006200CA"/>
        </w:tc>
        <w:tc>
          <w:tcPr>
            <w:tcW w:w="5610" w:type="dxa"/>
          </w:tcPr>
          <w:p w:rsidR="002E05DC" w:rsidRDefault="002E05DC" w:rsidP="006200CA"/>
          <w:p w:rsidR="002E05DC" w:rsidRDefault="002E05DC" w:rsidP="006200CA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2E05DC" w:rsidRDefault="002E05DC" w:rsidP="006200CA">
            <w:r>
              <w:t>03</w:t>
            </w:r>
          </w:p>
        </w:tc>
        <w:tc>
          <w:tcPr>
            <w:tcW w:w="811" w:type="dxa"/>
            <w:vAlign w:val="bottom"/>
          </w:tcPr>
          <w:p w:rsidR="002E05DC" w:rsidRDefault="002E05DC" w:rsidP="006200CA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2E05DC" w:rsidRDefault="002E05DC" w:rsidP="006200CA">
            <w:pPr>
              <w:jc w:val="right"/>
            </w:pPr>
            <w:r>
              <w:t>56880,00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Default="002E05DC" w:rsidP="006200CA"/>
        </w:tc>
        <w:tc>
          <w:tcPr>
            <w:tcW w:w="5610" w:type="dxa"/>
          </w:tcPr>
          <w:p w:rsidR="002E05DC" w:rsidRDefault="002E05DC" w:rsidP="006200CA"/>
          <w:p w:rsidR="002E05DC" w:rsidRDefault="002E05DC" w:rsidP="006200CA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2E05DC" w:rsidRDefault="002E05DC" w:rsidP="006200CA">
            <w:r>
              <w:t>03</w:t>
            </w:r>
          </w:p>
        </w:tc>
        <w:tc>
          <w:tcPr>
            <w:tcW w:w="811" w:type="dxa"/>
            <w:vAlign w:val="bottom"/>
          </w:tcPr>
          <w:p w:rsidR="002E05DC" w:rsidRDefault="002E05DC" w:rsidP="006200CA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2E05DC" w:rsidRDefault="002E05DC" w:rsidP="006200CA">
            <w:pPr>
              <w:jc w:val="right"/>
            </w:pPr>
            <w:r>
              <w:t>13 560,00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  <w:p w:rsidR="002E05DC" w:rsidRPr="000F4C4F" w:rsidRDefault="002E05DC" w:rsidP="006200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  <w:p w:rsidR="002E05DC" w:rsidRPr="000F4C4F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C237C9">
              <w:t>1 632 153,43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</w:tcPr>
          <w:p w:rsidR="002E05DC" w:rsidRDefault="002E05DC" w:rsidP="006200CA"/>
          <w:p w:rsidR="002E05DC" w:rsidRPr="00233E3D" w:rsidRDefault="002E05DC" w:rsidP="006200CA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2E05DC" w:rsidRDefault="002E05DC" w:rsidP="006200CA"/>
          <w:p w:rsidR="002E05DC" w:rsidRPr="00233E3D" w:rsidRDefault="002E05DC" w:rsidP="006200CA">
            <w:r w:rsidRPr="00233E3D">
              <w:t>04</w:t>
            </w:r>
          </w:p>
        </w:tc>
        <w:tc>
          <w:tcPr>
            <w:tcW w:w="811" w:type="dxa"/>
          </w:tcPr>
          <w:p w:rsidR="002E05DC" w:rsidRDefault="002E05DC" w:rsidP="006200CA">
            <w:pPr>
              <w:jc w:val="right"/>
            </w:pPr>
          </w:p>
          <w:p w:rsidR="002E05DC" w:rsidRPr="00233E3D" w:rsidRDefault="002E05DC" w:rsidP="006200CA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2E05DC" w:rsidRDefault="002E05DC" w:rsidP="006200CA">
            <w:pPr>
              <w:jc w:val="right"/>
            </w:pPr>
          </w:p>
          <w:p w:rsidR="002E05DC" w:rsidRPr="00233E3D" w:rsidRDefault="002E05DC" w:rsidP="006200CA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8248000</w:t>
            </w:r>
            <w:r w:rsidRPr="00790EF6">
              <w:rPr>
                <w:b/>
              </w:rPr>
              <w:t>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</w:tc>
        <w:tc>
          <w:tcPr>
            <w:tcW w:w="721" w:type="dxa"/>
          </w:tcPr>
          <w:p w:rsidR="002E05DC" w:rsidRPr="00790EF6" w:rsidRDefault="002E05DC" w:rsidP="006200CA"/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2E05DC" w:rsidRPr="00790EF6" w:rsidRDefault="002E05DC" w:rsidP="006200CA">
            <w:r w:rsidRPr="00790EF6">
              <w:t>05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  <w:r w:rsidRPr="00790EF6">
              <w:t>1</w:t>
            </w:r>
            <w:r>
              <w:t>0</w:t>
            </w:r>
            <w:r w:rsidRPr="00790EF6">
              <w:t>0000,00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Благоустройство</w:t>
            </w:r>
          </w:p>
        </w:tc>
        <w:tc>
          <w:tcPr>
            <w:tcW w:w="721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05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>
              <w:t>8148000</w:t>
            </w:r>
            <w:r w:rsidRPr="00790EF6">
              <w:t>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2E05DC" w:rsidRPr="00790EF6" w:rsidRDefault="002E05DC" w:rsidP="006200CA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2E05DC" w:rsidRPr="00790EF6" w:rsidRDefault="002E05DC" w:rsidP="006200CA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2E05DC" w:rsidRPr="00790EF6" w:rsidRDefault="002E05DC" w:rsidP="006200CA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2851742,84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Культура</w:t>
            </w:r>
          </w:p>
        </w:tc>
        <w:tc>
          <w:tcPr>
            <w:tcW w:w="721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08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>
              <w:t>2851742,84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</w:tr>
      <w:tr w:rsidR="002E05DC" w:rsidRPr="00FB75E7" w:rsidTr="006200CA">
        <w:tc>
          <w:tcPr>
            <w:tcW w:w="618" w:type="dxa"/>
          </w:tcPr>
          <w:p w:rsidR="002E05DC" w:rsidRPr="00233E3D" w:rsidRDefault="002E05DC" w:rsidP="006200CA"/>
        </w:tc>
        <w:tc>
          <w:tcPr>
            <w:tcW w:w="5610" w:type="dxa"/>
          </w:tcPr>
          <w:p w:rsidR="002E05DC" w:rsidRPr="00790EF6" w:rsidRDefault="002E05DC" w:rsidP="006200CA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2E05DC" w:rsidRPr="00790EF6" w:rsidRDefault="002E05DC" w:rsidP="006200CA">
            <w:r w:rsidRPr="00790EF6">
              <w:t>10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  <w:r>
              <w:t>290179,20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11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2E05DC" w:rsidRPr="00C10DD8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rPr>
          <w:sz w:val="28"/>
          <w:szCs w:val="28"/>
        </w:rPr>
      </w:pPr>
    </w:p>
    <w:p w:rsidR="002E05DC" w:rsidRPr="00C10DD8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Pr="00AA40CF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2A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Л.Н. Мацкевич</w:t>
      </w: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947E5F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4.03.2024</w:t>
      </w:r>
      <w:r w:rsidR="002E05DC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Pr="00926A94" w:rsidRDefault="002E05DC" w:rsidP="002E05DC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2E05DC" w:rsidRPr="00926A94" w:rsidRDefault="002E05DC" w:rsidP="002E05DC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2E05DC" w:rsidRPr="00926A94" w:rsidRDefault="002E05DC" w:rsidP="002E05DC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2E05DC" w:rsidRDefault="002E05DC" w:rsidP="002E05DC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2E05DC" w:rsidTr="006200CA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18 237 253,43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деятельн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3 858 268,82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3 586 768,86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326 194,72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«Управление муниц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lastRenderedPageBreak/>
              <w:t xml:space="preserve">пальным имуществом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ский район  «Развитие субъектов малого и среднего предпринимательства в Н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колаевском сельском поселении Ще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биновский район»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поселения Щербиновского района  «Социальная поддержка граждан Ник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лаевского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должности муниципальной службы и отдельных категорий работников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культуры в 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колаевском сельском поселении Ще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 xml:space="preserve">биновского района» 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2 851 742,84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«Культ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ний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тономным учреждениям и иным неко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2 035 542,84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  «Противодействие ко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 xml:space="preserve">рупции на территории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района»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безопасн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сти населения на территории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70 440,00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дорожного х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зяйства в Николаевском сельском пос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 xml:space="preserve">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общего пользования, в том числе дорог в поселениях (за исключением дорог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ние энергетической эффективности</w:t>
            </w:r>
          </w:p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1 248 000,00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освещения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  <w:p w:rsidR="002E05DC" w:rsidRDefault="002E05DC" w:rsidP="006200CA">
            <w:pPr>
              <w:jc w:val="center"/>
            </w:pPr>
            <w:r>
              <w:t>100 000,00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  <w:p w:rsidR="002E05DC" w:rsidRDefault="002E05DC" w:rsidP="006200CA">
            <w:pPr>
              <w:jc w:val="center"/>
            </w:pPr>
            <w:r>
              <w:t>100 000,00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  <w:p w:rsidR="002E05DC" w:rsidRDefault="002E05DC" w:rsidP="006200CA">
            <w:pPr>
              <w:jc w:val="center"/>
            </w:pPr>
            <w:r>
              <w:t>100 000,00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  <w:rPr>
                <w:b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сельского поселения Щербино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района «Формирование совреме</w:t>
            </w:r>
            <w:r>
              <w:rPr>
                <w:b/>
                <w:color w:val="000000"/>
                <w:lang w:eastAsia="en-US"/>
              </w:rPr>
              <w:t>н</w:t>
            </w:r>
            <w:r>
              <w:rPr>
                <w:b/>
                <w:color w:val="000000"/>
                <w:lang w:eastAsia="en-US"/>
              </w:rPr>
              <w:t>ной городской среды»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western"/>
              <w:spacing w:before="0" w:beforeAutospacing="0" w:after="0"/>
            </w:pPr>
            <w:r>
              <w:t xml:space="preserve">Поддержка государственных программ </w:t>
            </w:r>
          </w:p>
          <w:p w:rsidR="002E05DC" w:rsidRDefault="002E05DC" w:rsidP="006200CA">
            <w:pPr>
              <w:pStyle w:val="western"/>
              <w:spacing w:before="0" w:beforeAutospacing="0" w:after="0"/>
            </w:pPr>
            <w:r>
              <w:t>субъектов Российской Федерации и мун</w:t>
            </w:r>
            <w:r>
              <w:t>и</w:t>
            </w:r>
            <w:r>
              <w:t>ципальных программ формирования с</w:t>
            </w:r>
            <w:r>
              <w:t>о</w:t>
            </w:r>
            <w:r>
              <w:t>временной городской среды</w:t>
            </w:r>
          </w:p>
        </w:tc>
        <w:tc>
          <w:tcPr>
            <w:tcW w:w="1619" w:type="dxa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</w:t>
            </w:r>
            <w:r>
              <w:rPr>
                <w:b/>
                <w:color w:val="000000"/>
                <w:lang w:eastAsia="en-US"/>
              </w:rPr>
              <w:t>р</w:t>
            </w:r>
            <w:r>
              <w:rPr>
                <w:b/>
                <w:color w:val="000000"/>
                <w:lang w:eastAsia="en-US"/>
              </w:rPr>
              <w:t>гана исполнительной власти муниц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lastRenderedPageBreak/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lastRenderedPageBreak/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поставщиков (подрядчиков,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телей) для заказчиков сельского поселения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ганов финансового (финансово-бюджетного) надзора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17.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ных услуг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  <w:r>
              <w:t>Проведение выборов в Совет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</w:tbl>
    <w:p w:rsidR="002E05DC" w:rsidRDefault="002E05DC" w:rsidP="002E05DC">
      <w:pPr>
        <w:jc w:val="center"/>
      </w:pPr>
    </w:p>
    <w:p w:rsidR="002E05DC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Pr="00727FFD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2E05DC" w:rsidRDefault="002E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5DC" w:rsidRDefault="002E05DC" w:rsidP="00681E46">
      <w:pPr>
        <w:jc w:val="both"/>
        <w:rPr>
          <w:sz w:val="28"/>
          <w:szCs w:val="28"/>
        </w:rPr>
        <w:sectPr w:rsidR="002E05DC" w:rsidSect="00F7364C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7E5F">
        <w:rPr>
          <w:sz w:val="28"/>
          <w:szCs w:val="28"/>
        </w:rPr>
        <w:t>4.03.2024 г. № 1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992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Pr="0081336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2E05DC" w:rsidRDefault="002E05DC" w:rsidP="002E05DC">
      <w:pPr>
        <w:shd w:val="clear" w:color="auto" w:fill="FFFFFF"/>
        <w:jc w:val="center"/>
        <w:rPr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2E05DC" w:rsidTr="006200CA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18 237 253,43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18 237 253,43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4 975437,96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268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3 605 568,86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326 194,72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полномочий по определению поставщиков (подрядчиков, </w:t>
            </w:r>
            <w:r>
              <w:rPr>
                <w:lang w:eastAsia="en-US"/>
              </w:rPr>
              <w:lastRenderedPageBreak/>
              <w:t>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333 097,96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jc w:val="center"/>
            </w:pPr>
            <w:r w:rsidRPr="00A10E3D">
              <w:t>271 499,96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70 440,00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2E05DC" w:rsidRPr="001E744D" w:rsidRDefault="002E05DC" w:rsidP="006200C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lastRenderedPageBreak/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1E744D">
              <w:rPr>
                <w:b/>
                <w:iCs/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lastRenderedPageBreak/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291B08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2E05DC" w:rsidRPr="00291B08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</w:pPr>
            <w:r>
              <w:t>Муниципальная программа Николаевского сельского поселения Щерб</w:t>
            </w:r>
            <w:r>
              <w:t>и</w:t>
            </w:r>
            <w:r>
              <w:t>новского района «Комплексное развитие жилищно-коммунального</w:t>
            </w:r>
          </w:p>
          <w:p w:rsidR="002E05DC" w:rsidRDefault="002E05DC" w:rsidP="006200CA">
            <w:pPr>
              <w:jc w:val="both"/>
            </w:pPr>
            <w:r>
              <w:t>хозяйства, энергосбережение и повышение энергетической эффективн</w:t>
            </w:r>
            <w:r>
              <w:t>о</w:t>
            </w:r>
            <w: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  <w: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244</w:t>
            </w: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8 148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1 133 000,00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29 0 01 10730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29 0 01 10730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007A9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 </w:t>
            </w:r>
            <w:r w:rsidRPr="00007A9F">
              <w:rPr>
                <w:b/>
                <w:lang w:eastAsia="en-US"/>
              </w:rPr>
              <w:t>851742,84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07A9F">
              <w:rPr>
                <w:b/>
                <w:iCs/>
                <w:lang w:eastAsia="en-US"/>
              </w:rPr>
              <w:t>2851742,84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</w:t>
            </w:r>
            <w:r w:rsidRPr="00007A9F">
              <w:rPr>
                <w:lang w:eastAsia="en-US"/>
              </w:rPr>
              <w:lastRenderedPageBreak/>
              <w:t xml:space="preserve">Щербиновского района» 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08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01</w:t>
            </w: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12 0 00 00000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2035542,84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239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2E05DC" w:rsidRPr="00BC0DCE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2E05DC" w:rsidRDefault="002E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5DC" w:rsidRDefault="002E05DC" w:rsidP="002E05DC">
      <w:pPr>
        <w:jc w:val="both"/>
        <w:rPr>
          <w:sz w:val="28"/>
          <w:szCs w:val="28"/>
        </w:rPr>
        <w:sectPr w:rsidR="002E05DC" w:rsidSect="002E05DC">
          <w:pgSz w:w="16838" w:h="11906" w:orient="landscape" w:code="9"/>
          <w:pgMar w:top="1701" w:right="567" w:bottom="567" w:left="851" w:header="284" w:footer="284" w:gutter="0"/>
          <w:cols w:space="708"/>
          <w:titlePg/>
          <w:docGrid w:linePitch="360"/>
        </w:sectPr>
      </w:pP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947E5F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4.03.2024</w:t>
      </w:r>
      <w:r w:rsidR="002E05DC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2E05DC" w:rsidRDefault="002E05DC" w:rsidP="002E05DC">
      <w:pPr>
        <w:ind w:left="5220"/>
        <w:jc w:val="center"/>
        <w:rPr>
          <w:sz w:val="28"/>
          <w:szCs w:val="28"/>
        </w:rPr>
      </w:pP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2E05DC" w:rsidRPr="00B93CEC" w:rsidRDefault="002E05DC" w:rsidP="002E05DC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2E05DC" w:rsidRDefault="002E05DC" w:rsidP="002E05DC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2E05DC" w:rsidRPr="00DF4AB4" w:rsidTr="006200CA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DF4AB4" w:rsidRDefault="002E05DC" w:rsidP="006200CA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DF4AB4" w:rsidRDefault="002E05DC" w:rsidP="006200CA">
            <w:pPr>
              <w:snapToGrid w:val="0"/>
              <w:jc w:val="right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right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442617" w:rsidRDefault="002E05DC" w:rsidP="006200CA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2E05DC" w:rsidRPr="00442617" w:rsidRDefault="002E05DC" w:rsidP="006200CA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2E05DC" w:rsidRDefault="002E05DC" w:rsidP="006200CA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E05DC" w:rsidRDefault="002E05DC" w:rsidP="006200CA">
            <w:pPr>
              <w:snapToGrid w:val="0"/>
              <w:jc w:val="right"/>
            </w:pPr>
          </w:p>
          <w:p w:rsidR="002E05DC" w:rsidRDefault="002E05DC" w:rsidP="006200CA">
            <w:pPr>
              <w:snapToGrid w:val="0"/>
              <w:jc w:val="right"/>
            </w:pPr>
          </w:p>
          <w:p w:rsidR="002E05DC" w:rsidRPr="00442617" w:rsidRDefault="002E05DC" w:rsidP="006200CA">
            <w:pPr>
              <w:snapToGrid w:val="0"/>
              <w:jc w:val="right"/>
            </w:pPr>
            <w:r>
              <w:t>705 653,43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right"/>
            </w:pPr>
            <w:r>
              <w:t>705 653,43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2E05DC" w:rsidRPr="00442617" w:rsidRDefault="002E05DC" w:rsidP="006200CA">
            <w:pPr>
              <w:jc w:val="right"/>
            </w:pPr>
            <w:r>
              <w:t>- 17 531 600</w:t>
            </w:r>
            <w:r w:rsidRPr="00E0385C">
              <w:t>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jc w:val="right"/>
            </w:pP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Default="002E05DC" w:rsidP="006200CA">
            <w:pPr>
              <w:jc w:val="right"/>
            </w:pPr>
          </w:p>
          <w:p w:rsidR="002E05DC" w:rsidRPr="00DD1B10" w:rsidRDefault="002E05DC" w:rsidP="006200CA">
            <w:pPr>
              <w:jc w:val="right"/>
            </w:pPr>
            <w:r>
              <w:t>- 17 531 600,00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DD1B10" w:rsidRDefault="002E05DC" w:rsidP="006200CA">
            <w:pPr>
              <w:jc w:val="right"/>
            </w:pPr>
            <w:r>
              <w:t>- 17 531 600,00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2E05DC" w:rsidRDefault="002E05DC" w:rsidP="006200CA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DD1B10" w:rsidRDefault="002E05DC" w:rsidP="006200CA">
            <w:pPr>
              <w:jc w:val="right"/>
            </w:pPr>
            <w:r>
              <w:t>- 17 531 600,00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right"/>
            </w:pPr>
            <w:r w:rsidRPr="00684076">
              <w:t>18 237 253,43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tabs>
                <w:tab w:val="center" w:pos="792"/>
              </w:tabs>
              <w:snapToGrid w:val="0"/>
              <w:jc w:val="right"/>
            </w:pPr>
            <w:r w:rsidRPr="00684076">
              <w:t>18 237 253,43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right"/>
            </w:pPr>
            <w:r w:rsidRPr="00684076">
              <w:t>18 237 253,43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684076">
              <w:t>18 237 253,43</w:t>
            </w:r>
            <w:r>
              <w:t>».</w:t>
            </w:r>
          </w:p>
        </w:tc>
      </w:tr>
    </w:tbl>
    <w:p w:rsidR="002E05DC" w:rsidRPr="009A690A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jc w:val="center"/>
      </w:pPr>
    </w:p>
    <w:p w:rsidR="002E05DC" w:rsidRDefault="002E05DC" w:rsidP="002E05DC">
      <w:pPr>
        <w:jc w:val="center"/>
      </w:pPr>
    </w:p>
    <w:p w:rsidR="002E05DC" w:rsidRDefault="002E05DC" w:rsidP="002E05D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Л. Н. Мацкевич</w:t>
      </w:r>
    </w:p>
    <w:sectPr w:rsidR="002E05DC" w:rsidSect="002E05DC">
      <w:pgSz w:w="11906" w:h="16838" w:code="9"/>
      <w:pgMar w:top="567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2E" w:rsidRDefault="00A5762E">
      <w:r>
        <w:separator/>
      </w:r>
    </w:p>
  </w:endnote>
  <w:endnote w:type="continuationSeparator" w:id="1">
    <w:p w:rsidR="00A5762E" w:rsidRDefault="00A5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2E" w:rsidRDefault="00A5762E">
      <w:r>
        <w:separator/>
      </w:r>
    </w:p>
  </w:footnote>
  <w:footnote w:type="continuationSeparator" w:id="1">
    <w:p w:rsidR="00A5762E" w:rsidRDefault="00A57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095C7F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3F0B71">
    <w:pPr>
      <w:pStyle w:val="a3"/>
      <w:jc w:val="center"/>
    </w:pPr>
  </w:p>
  <w:p w:rsidR="003F0B71" w:rsidRDefault="003F0B71">
    <w:pPr>
      <w:pStyle w:val="a3"/>
      <w:jc w:val="center"/>
    </w:pPr>
  </w:p>
  <w:p w:rsidR="003F0B71" w:rsidRDefault="00095C7F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6B2A20">
      <w:rPr>
        <w:noProof/>
      </w:rPr>
      <w:t>3</w:t>
    </w:r>
    <w:r>
      <w:rPr>
        <w:noProof/>
      </w:rPr>
      <w:fldChar w:fldCharType="end"/>
    </w:r>
  </w:p>
  <w:p w:rsidR="00F26B27" w:rsidRDefault="00F26B27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7E9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95C7F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C7FC2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2E10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2963"/>
    <w:rsid w:val="00154144"/>
    <w:rsid w:val="00157036"/>
    <w:rsid w:val="0016293B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CC8"/>
    <w:rsid w:val="002D442C"/>
    <w:rsid w:val="002D445B"/>
    <w:rsid w:val="002D75C2"/>
    <w:rsid w:val="002D78DC"/>
    <w:rsid w:val="002E05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47F1"/>
    <w:rsid w:val="0046554E"/>
    <w:rsid w:val="00465D4E"/>
    <w:rsid w:val="004700ED"/>
    <w:rsid w:val="004709EC"/>
    <w:rsid w:val="00477419"/>
    <w:rsid w:val="00482E24"/>
    <w:rsid w:val="0048335C"/>
    <w:rsid w:val="0048368D"/>
    <w:rsid w:val="0048690F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156C6"/>
    <w:rsid w:val="00521C78"/>
    <w:rsid w:val="00523CE1"/>
    <w:rsid w:val="005255C2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A3F85"/>
    <w:rsid w:val="006B02DC"/>
    <w:rsid w:val="006B2A20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0356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47E5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138B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47A2F"/>
    <w:rsid w:val="00A50668"/>
    <w:rsid w:val="00A5127B"/>
    <w:rsid w:val="00A53A4A"/>
    <w:rsid w:val="00A544B3"/>
    <w:rsid w:val="00A54EE9"/>
    <w:rsid w:val="00A552DA"/>
    <w:rsid w:val="00A55C12"/>
    <w:rsid w:val="00A56850"/>
    <w:rsid w:val="00A5762E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57977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283A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313CB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2557E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E05D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DC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E05DC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E05DC"/>
    <w:rPr>
      <w:rFonts w:ascii="Times New Roman" w:eastAsia="Times New Roman" w:hAnsi="Times New Roman"/>
      <w:sz w:val="26"/>
    </w:rPr>
  </w:style>
  <w:style w:type="table" w:styleId="af0">
    <w:name w:val="Table Grid"/>
    <w:basedOn w:val="a1"/>
    <w:rsid w:val="002E05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E05DC"/>
    <w:pPr>
      <w:spacing w:before="100" w:beforeAutospacing="1" w:after="142" w:line="276" w:lineRule="auto"/>
    </w:pPr>
    <w:rPr>
      <w:color w:val="000000"/>
    </w:rPr>
  </w:style>
  <w:style w:type="character" w:styleId="af1">
    <w:name w:val="Hyperlink"/>
    <w:uiPriority w:val="99"/>
    <w:unhideWhenUsed/>
    <w:rsid w:val="002E05DC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2E05DC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2E05DC"/>
    <w:pPr>
      <w:spacing w:before="100" w:beforeAutospacing="1" w:after="142" w:line="276" w:lineRule="auto"/>
    </w:pPr>
    <w:rPr>
      <w:color w:val="000000"/>
    </w:rPr>
  </w:style>
  <w:style w:type="paragraph" w:customStyle="1" w:styleId="af4">
    <w:name w:val="Прижатый влево"/>
    <w:basedOn w:val="a"/>
    <w:next w:val="a"/>
    <w:uiPriority w:val="99"/>
    <w:rsid w:val="002E05D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2E05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2E05DC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1F36-9E69-45EB-90D1-AB6C74A1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6094</Words>
  <Characters>34739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13</cp:revision>
  <cp:lastPrinted>2024-03-04T05:22:00Z</cp:lastPrinted>
  <dcterms:created xsi:type="dcterms:W3CDTF">2024-02-22T08:19:00Z</dcterms:created>
  <dcterms:modified xsi:type="dcterms:W3CDTF">2024-03-04T05:24:00Z</dcterms:modified>
</cp:coreProperties>
</file>