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CE" w:rsidRDefault="00C122CE">
      <w:bookmarkStart w:id="0" w:name="_Hlk57634883"/>
      <w:r>
        <w:br w:type="page"/>
      </w:r>
    </w:p>
    <w:tbl>
      <w:tblPr>
        <w:tblW w:w="7088" w:type="dxa"/>
        <w:tblInd w:w="8046" w:type="dxa"/>
        <w:tblLook w:val="04A0" w:firstRow="1" w:lastRow="0" w:firstColumn="1" w:lastColumn="0" w:noHBand="0" w:noVBand="1"/>
      </w:tblPr>
      <w:tblGrid>
        <w:gridCol w:w="7088"/>
      </w:tblGrid>
      <w:tr w:rsidR="00530D05" w:rsidRPr="00530D05" w:rsidTr="00E023A1">
        <w:tc>
          <w:tcPr>
            <w:tcW w:w="7088" w:type="dxa"/>
          </w:tcPr>
          <w:p w:rsidR="00530D05" w:rsidRPr="00530D05" w:rsidRDefault="00530D05" w:rsidP="00530D05">
            <w:pPr>
              <w:tabs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 1</w:t>
            </w:r>
          </w:p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Положению о формировании муниципального</w:t>
            </w:r>
          </w:p>
          <w:p w:rsidR="000F326E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задания на оказание муниципальных услуг (выполнение работ) в отношении муниципальных учреждений </w:t>
            </w:r>
            <w:r w:rsidR="00C122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Николаевского</w:t>
            </w:r>
            <w:r w:rsidRPr="00530D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сельского п</w:t>
            </w:r>
            <w:r w:rsidRPr="00530D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селения Щербиновского района и финансовом</w:t>
            </w:r>
          </w:p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обеспечения выполнения муниципального задания</w:t>
            </w:r>
          </w:p>
        </w:tc>
      </w:tr>
    </w:tbl>
    <w:p w:rsidR="00530D05" w:rsidRPr="00530D05" w:rsidRDefault="00530D05" w:rsidP="00530D05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6946" w:firstLine="3119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8080" w:type="dxa"/>
        <w:tblLook w:val="04A0" w:firstRow="1" w:lastRow="0" w:firstColumn="1" w:lastColumn="0" w:noHBand="0" w:noVBand="1"/>
      </w:tblPr>
      <w:tblGrid>
        <w:gridCol w:w="6706"/>
      </w:tblGrid>
      <w:tr w:rsidR="00530D05" w:rsidRPr="00530D05" w:rsidTr="00E023A1">
        <w:tc>
          <w:tcPr>
            <w:tcW w:w="6706" w:type="dxa"/>
          </w:tcPr>
          <w:p w:rsidR="00530D05" w:rsidRPr="00530D05" w:rsidRDefault="00530D05" w:rsidP="00530D05">
            <w:pPr>
              <w:tabs>
                <w:tab w:val="left" w:pos="6521"/>
                <w:tab w:val="left" w:pos="7938"/>
                <w:tab w:val="left" w:pos="10206"/>
                <w:tab w:val="left" w:pos="11057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530D05" w:rsidRPr="00530D05" w:rsidRDefault="00530D05" w:rsidP="00530D05">
            <w:pPr>
              <w:tabs>
                <w:tab w:val="left" w:pos="6521"/>
                <w:tab w:val="left" w:pos="7938"/>
                <w:tab w:val="left" w:pos="10206"/>
                <w:tab w:val="left" w:pos="1105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(уполномоченное лицо)</w:t>
            </w:r>
          </w:p>
          <w:p w:rsidR="00530D05" w:rsidRPr="00530D05" w:rsidRDefault="00530D05" w:rsidP="00530D05">
            <w:pPr>
              <w:tabs>
                <w:tab w:val="left" w:pos="6521"/>
                <w:tab w:val="left" w:pos="7938"/>
                <w:tab w:val="left" w:pos="10206"/>
                <w:tab w:val="left" w:pos="1105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______________________________________________________________</w:t>
            </w:r>
          </w:p>
          <w:p w:rsidR="00530D05" w:rsidRPr="00530D05" w:rsidRDefault="00530D05" w:rsidP="00530D05">
            <w:pPr>
              <w:tabs>
                <w:tab w:val="left" w:pos="6521"/>
                <w:tab w:val="left" w:pos="7938"/>
                <w:tab w:val="left" w:pos="10206"/>
                <w:tab w:val="left" w:pos="1105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учредителя муниципального учреждения; главного расп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рядителя средств бюджета </w:t>
            </w:r>
            <w:r w:rsidR="00C122CE">
              <w:rPr>
                <w:rFonts w:ascii="Times New Roman" w:eastAsia="Times New Roman" w:hAnsi="Times New Roman" w:cs="Times New Roman"/>
                <w:sz w:val="20"/>
                <w:szCs w:val="20"/>
              </w:rPr>
              <w:t>Николаевского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="00C122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Щербиновского района, в ведении которого находится муниципальное учреждение)</w:t>
            </w:r>
          </w:p>
          <w:p w:rsidR="00530D05" w:rsidRPr="00530D05" w:rsidRDefault="00530D05" w:rsidP="00530D05">
            <w:pPr>
              <w:tabs>
                <w:tab w:val="left" w:pos="6521"/>
                <w:tab w:val="left" w:pos="7938"/>
                <w:tab w:val="left" w:pos="10206"/>
                <w:tab w:val="left" w:pos="1105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______________________________________________________________</w:t>
            </w:r>
          </w:p>
          <w:p w:rsidR="00530D05" w:rsidRPr="00530D05" w:rsidRDefault="00530D05" w:rsidP="00530D05">
            <w:pPr>
              <w:tabs>
                <w:tab w:val="left" w:pos="6521"/>
                <w:tab w:val="left" w:pos="7938"/>
                <w:tab w:val="left" w:pos="10206"/>
                <w:tab w:val="left" w:pos="11057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                (подпись)                 (расшифровка подписи)</w:t>
            </w:r>
          </w:p>
          <w:p w:rsidR="00530D05" w:rsidRPr="00530D05" w:rsidRDefault="00530D05" w:rsidP="00530D05">
            <w:pPr>
              <w:tabs>
                <w:tab w:val="left" w:pos="6521"/>
                <w:tab w:val="left" w:pos="7938"/>
                <w:tab w:val="left" w:pos="10206"/>
                <w:tab w:val="left" w:pos="11057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«_____» __________________________ 20___г.</w:t>
            </w:r>
          </w:p>
        </w:tc>
      </w:tr>
    </w:tbl>
    <w:p w:rsidR="00530D05" w:rsidRPr="00530D05" w:rsidRDefault="00530D05" w:rsidP="00530D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XSpec="right" w:tblpY="4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</w:tblGrid>
      <w:tr w:rsidR="00530D05" w:rsidRPr="00530D05" w:rsidTr="00E023A1"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530D05" w:rsidRPr="00530D05" w:rsidTr="00E023A1"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530D05" w:rsidRPr="00530D05" w:rsidTr="00E023A1"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D05" w:rsidRPr="00530D05" w:rsidTr="00E023A1"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D05" w:rsidRPr="00530D05" w:rsidTr="00E023A1"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D05" w:rsidRPr="00530D05" w:rsidTr="00E023A1">
        <w:trPr>
          <w:trHeight w:val="656"/>
        </w:trPr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30D05" w:rsidRPr="00530D05" w:rsidTr="00E023A1">
        <w:trPr>
          <w:trHeight w:val="824"/>
        </w:trPr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D05" w:rsidRPr="00530D05" w:rsidTr="00E023A1">
        <w:trPr>
          <w:trHeight w:val="269"/>
        </w:trPr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D05" w:rsidRPr="00530D05" w:rsidTr="00E023A1"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D05" w:rsidRPr="00530D05" w:rsidTr="00E023A1">
        <w:trPr>
          <w:trHeight w:val="167"/>
        </w:trPr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0D05" w:rsidRPr="00530D05" w:rsidTr="00E023A1">
        <w:trPr>
          <w:trHeight w:val="411"/>
        </w:trPr>
        <w:tc>
          <w:tcPr>
            <w:tcW w:w="1056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30D05" w:rsidRPr="00530D05" w:rsidRDefault="00530D05" w:rsidP="00530D05">
      <w:pPr>
        <w:tabs>
          <w:tab w:val="center" w:pos="6809"/>
          <w:tab w:val="right" w:pos="1361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30D05" w:rsidRPr="00530D05" w:rsidRDefault="00530D05" w:rsidP="00530D05">
      <w:pPr>
        <w:tabs>
          <w:tab w:val="center" w:pos="6809"/>
          <w:tab w:val="right" w:pos="1361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30D05" w:rsidRPr="00530D05" w:rsidRDefault="00530D05" w:rsidP="00530D05">
      <w:pPr>
        <w:tabs>
          <w:tab w:val="center" w:pos="6809"/>
          <w:tab w:val="right" w:pos="1361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Форма по ОКУД</w:t>
      </w:r>
    </w:p>
    <w:p w:rsidR="00530D05" w:rsidRPr="00530D05" w:rsidRDefault="00530D05" w:rsidP="00530D05">
      <w:pPr>
        <w:tabs>
          <w:tab w:val="center" w:pos="6809"/>
          <w:tab w:val="right" w:pos="136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МУНИЦИПАЛЬНОЕ ЗАДАНИЕ</w:t>
      </w:r>
      <w:r w:rsidRPr="00530D05">
        <w:rPr>
          <w:rFonts w:ascii="Times New Roman" w:eastAsia="Times New Roman" w:hAnsi="Times New Roman" w:cs="Times New Roman"/>
          <w:sz w:val="28"/>
          <w:szCs w:val="28"/>
        </w:rPr>
        <w:t xml:space="preserve"> № _____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</w:rPr>
      </w:pPr>
    </w:p>
    <w:p w:rsidR="00530D05" w:rsidRPr="00530D05" w:rsidRDefault="00530D05" w:rsidP="00530D05">
      <w:pPr>
        <w:tabs>
          <w:tab w:val="center" w:pos="6718"/>
          <w:tab w:val="right" w:pos="1343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530D05">
        <w:rPr>
          <w:rFonts w:ascii="Times New Roman" w:eastAsia="Times New Roman" w:hAnsi="Times New Roman" w:cs="Times New Roman"/>
          <w:sz w:val="28"/>
          <w:szCs w:val="28"/>
        </w:rPr>
        <w:tab/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на 20__ год</w:t>
      </w:r>
      <w:r w:rsidRPr="00530D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0D0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1)</w:t>
      </w:r>
      <w:r w:rsidRPr="00530D0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ab/>
      </w: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Дата начала действия</w:t>
      </w:r>
    </w:p>
    <w:p w:rsidR="00530D05" w:rsidRPr="00530D05" w:rsidRDefault="00530D05" w:rsidP="00530D05">
      <w:pPr>
        <w:tabs>
          <w:tab w:val="center" w:pos="6718"/>
          <w:tab w:val="left" w:pos="11985"/>
          <w:tab w:val="right" w:pos="13437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                 </w:t>
      </w: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Дата окончания действия </w:t>
      </w:r>
      <w:r w:rsidRPr="00530D0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2)</w:t>
      </w: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Код по сводному реестру</w:t>
      </w:r>
    </w:p>
    <w:p w:rsidR="00530D05" w:rsidRPr="00530D05" w:rsidRDefault="00530D05" w:rsidP="00530D05">
      <w:pPr>
        <w:tabs>
          <w:tab w:val="center" w:pos="6718"/>
          <w:tab w:val="left" w:pos="11985"/>
          <w:tab w:val="right" w:pos="13437"/>
        </w:tabs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</w:p>
    <w:p w:rsidR="00530D05" w:rsidRPr="00530D05" w:rsidRDefault="00530D05" w:rsidP="00530D05">
      <w:pPr>
        <w:tabs>
          <w:tab w:val="center" w:pos="6718"/>
          <w:tab w:val="left" w:pos="11985"/>
          <w:tab w:val="right" w:pos="13437"/>
        </w:tabs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муниципального учреждения</w:t>
      </w:r>
    </w:p>
    <w:p w:rsidR="00530D05" w:rsidRPr="00530D05" w:rsidRDefault="00C122CE" w:rsidP="00530D05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Николаевского</w:t>
      </w:r>
      <w:r w:rsidR="00530D05" w:rsidRPr="00530D05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530D05" w:rsidRPr="00530D05" w:rsidRDefault="00530D05" w:rsidP="00530D05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Щербиновского района</w:t>
      </w:r>
      <w:r w:rsidRPr="00530D0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  <w:r w:rsidRPr="00530D0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</w:p>
    <w:p w:rsidR="00530D05" w:rsidRPr="00530D05" w:rsidRDefault="00530D05" w:rsidP="00530D05">
      <w:pPr>
        <w:tabs>
          <w:tab w:val="left" w:pos="0"/>
          <w:tab w:val="left" w:pos="1701"/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Виды деятельности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ab/>
        <w:t xml:space="preserve"> по ОКВЭД</w:t>
      </w:r>
    </w:p>
    <w:p w:rsidR="00530D05" w:rsidRPr="00530D05" w:rsidRDefault="00530D05" w:rsidP="00530D05">
      <w:pPr>
        <w:tabs>
          <w:tab w:val="left" w:pos="0"/>
          <w:tab w:val="left" w:pos="1701"/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муниципального учреждения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ab/>
        <w:t xml:space="preserve"> по ОКВЭД</w:t>
      </w:r>
    </w:p>
    <w:p w:rsidR="00530D05" w:rsidRPr="00530D05" w:rsidRDefault="00C122CE" w:rsidP="00530D05">
      <w:pPr>
        <w:tabs>
          <w:tab w:val="left" w:pos="0"/>
          <w:tab w:val="left" w:pos="1701"/>
          <w:tab w:val="right" w:pos="140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Николаевского</w:t>
      </w:r>
      <w:r w:rsidR="00530D05" w:rsidRPr="00530D05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530D05" w:rsidRPr="00530D05" w:rsidRDefault="00530D05" w:rsidP="00530D05">
      <w:pPr>
        <w:tabs>
          <w:tab w:val="left" w:pos="0"/>
          <w:tab w:val="left" w:pos="1701"/>
          <w:tab w:val="right" w:pos="134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Щербиновского района ______________________________________________________________________________      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ab/>
        <w:t>по ОКВЭД</w:t>
      </w:r>
      <w:r w:rsidRPr="00530D0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</w:p>
    <w:p w:rsidR="00530D05" w:rsidRPr="00530D05" w:rsidRDefault="00530D05" w:rsidP="00530D05">
      <w:pPr>
        <w:tabs>
          <w:tab w:val="right" w:pos="1134"/>
          <w:tab w:val="left" w:pos="12191"/>
        </w:tabs>
        <w:autoSpaceDE w:val="0"/>
        <w:autoSpaceDN w:val="0"/>
        <w:adjustRightInd w:val="0"/>
        <w:spacing w:after="0" w:line="240" w:lineRule="auto"/>
        <w:ind w:left="12616" w:hanging="12616"/>
        <w:rPr>
          <w:rFonts w:ascii="Times New Roman" w:eastAsia="Times New Roman" w:hAnsi="Times New Roman" w:cs="Times New Roman"/>
          <w:sz w:val="28"/>
          <w:szCs w:val="28"/>
        </w:rPr>
      </w:pPr>
      <w:r w:rsidRPr="00530D05">
        <w:rPr>
          <w:rFonts w:ascii="Times New Roman" w:eastAsia="Times New Roman" w:hAnsi="Times New Roman" w:cs="Times New Roman"/>
        </w:rPr>
        <w:t xml:space="preserve">(указываются виды деятельности муниципального учреждения, по которым ему утверждается муниципальное задание) </w:t>
      </w:r>
      <w:r w:rsidRPr="00530D0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Часть 1. Сведения об оказываемых муниципальных услугах </w:t>
      </w: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3)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Раздел ____ 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4441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</w:tblGrid>
      <w:tr w:rsidR="00530D05" w:rsidRPr="00530D05" w:rsidTr="00E023A1">
        <w:trPr>
          <w:trHeight w:val="1025"/>
        </w:trPr>
        <w:tc>
          <w:tcPr>
            <w:tcW w:w="1754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1. Наименование муниципальной услуги </w:t>
      </w: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_________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Код по общероссийскому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______________________________________________________________________________________базовому перечню или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______________________________________________________________________________________федеральному перечню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2. Категории потребителей муниципальной услуги _______________________________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3. Показатели, характеризующие объем и (или) качество муниципальной услуги: 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4)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7"/>
        <w:gridCol w:w="1415"/>
        <w:gridCol w:w="1418"/>
        <w:gridCol w:w="1417"/>
        <w:gridCol w:w="1418"/>
        <w:gridCol w:w="1417"/>
        <w:gridCol w:w="992"/>
        <w:gridCol w:w="776"/>
        <w:gridCol w:w="643"/>
        <w:gridCol w:w="1988"/>
        <w:gridCol w:w="851"/>
        <w:gridCol w:w="992"/>
      </w:tblGrid>
      <w:tr w:rsidR="00530D05" w:rsidRPr="00530D05" w:rsidTr="00E023A1">
        <w:trPr>
          <w:cantSplit/>
          <w:trHeight w:val="894"/>
        </w:trPr>
        <w:tc>
          <w:tcPr>
            <w:tcW w:w="1557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Уникальный номер реес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ровой записи</w:t>
            </w:r>
          </w:p>
        </w:tc>
        <w:tc>
          <w:tcPr>
            <w:tcW w:w="4250" w:type="dxa"/>
            <w:gridSpan w:val="3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 характеризующий соде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жание муниципальной услуги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835" w:type="dxa"/>
            <w:gridSpan w:val="2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 характер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зующий условия (формы) оказания муниципальной услуги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411" w:type="dxa"/>
            <w:gridSpan w:val="3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качества муниципальной усл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ги</w:t>
            </w:r>
          </w:p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 качества м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</w:t>
            </w:r>
          </w:p>
        </w:tc>
        <w:tc>
          <w:tcPr>
            <w:tcW w:w="1843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Допустимые</w:t>
            </w:r>
          </w:p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(возможные) отклонения от установленных показателей к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чества муниц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ги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7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</w:tr>
      <w:tr w:rsidR="00530D05" w:rsidRPr="00530D05" w:rsidTr="00E023A1">
        <w:trPr>
          <w:cantSplit/>
          <w:trHeight w:val="70"/>
        </w:trPr>
        <w:tc>
          <w:tcPr>
            <w:tcW w:w="1557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3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нование показа-теля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19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988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очередной ф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нансовый год</w:t>
            </w:r>
          </w:p>
        </w:tc>
        <w:tc>
          <w:tcPr>
            <w:tcW w:w="851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D05" w:rsidRPr="00530D05" w:rsidTr="00E023A1">
        <w:trPr>
          <w:cantSplit/>
          <w:trHeight w:val="1114"/>
        </w:trPr>
        <w:tc>
          <w:tcPr>
            <w:tcW w:w="1557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92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наи-мено-в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643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ОКЕИ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6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988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6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7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7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3.2. Показатели, характеризующие объем (содержание) муниципальной услуги: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134"/>
        <w:gridCol w:w="850"/>
        <w:gridCol w:w="851"/>
        <w:gridCol w:w="708"/>
        <w:gridCol w:w="1701"/>
        <w:gridCol w:w="1559"/>
        <w:gridCol w:w="1134"/>
        <w:gridCol w:w="1418"/>
      </w:tblGrid>
      <w:tr w:rsidR="00530D05" w:rsidRPr="00530D05" w:rsidTr="00E023A1">
        <w:trPr>
          <w:cantSplit/>
          <w:trHeight w:val="894"/>
        </w:trPr>
        <w:tc>
          <w:tcPr>
            <w:tcW w:w="993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ный н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мер р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естровой записи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402" w:type="dxa"/>
            <w:gridSpan w:val="3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характеризующий с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держание муниципальной услуги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268" w:type="dxa"/>
            <w:gridSpan w:val="2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зующий условия (фо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мы) оказания муниц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услуги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409" w:type="dxa"/>
            <w:gridSpan w:val="3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объема мун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услуги</w:t>
            </w:r>
          </w:p>
        </w:tc>
        <w:tc>
          <w:tcPr>
            <w:tcW w:w="170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теля объема м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ниципальной услуги</w:t>
            </w:r>
          </w:p>
        </w:tc>
        <w:tc>
          <w:tcPr>
            <w:tcW w:w="155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платы (цена, тариф)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 xml:space="preserve"> 8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552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Допустимые (возможные) отклонения от установле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ных показателей объема муниципальной услуги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7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</w:tr>
      <w:tr w:rsidR="00530D05" w:rsidRPr="00530D05" w:rsidTr="00E023A1">
        <w:trPr>
          <w:cantSplit/>
          <w:trHeight w:val="477"/>
        </w:trPr>
        <w:tc>
          <w:tcPr>
            <w:tcW w:w="993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нование 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показа-теля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559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единица изм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рения </w:t>
            </w:r>
          </w:p>
        </w:tc>
        <w:tc>
          <w:tcPr>
            <w:tcW w:w="1701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очередной ф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нансовый год</w:t>
            </w:r>
          </w:p>
        </w:tc>
        <w:tc>
          <w:tcPr>
            <w:tcW w:w="1559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очередной ф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нансовый год</w:t>
            </w:r>
          </w:p>
        </w:tc>
        <w:tc>
          <w:tcPr>
            <w:tcW w:w="113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тах</w:t>
            </w:r>
          </w:p>
        </w:tc>
        <w:tc>
          <w:tcPr>
            <w:tcW w:w="1418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в абсолютных величинах</w:t>
            </w:r>
          </w:p>
        </w:tc>
      </w:tr>
      <w:tr w:rsidR="00530D05" w:rsidRPr="00530D05" w:rsidTr="00E023A1">
        <w:trPr>
          <w:cantSplit/>
          <w:trHeight w:val="935"/>
        </w:trPr>
        <w:tc>
          <w:tcPr>
            <w:tcW w:w="993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0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наи-мено-вание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70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ОКЕИ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6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701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0D05" w:rsidRPr="00530D05" w:rsidTr="00E023A1">
        <w:trPr>
          <w:cantSplit/>
          <w:trHeight w:val="245"/>
        </w:trPr>
        <w:tc>
          <w:tcPr>
            <w:tcW w:w="993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0D0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0D05" w:rsidRPr="00530D05" w:rsidTr="00E023A1">
        <w:trPr>
          <w:cantSplit/>
          <w:trHeight w:val="240"/>
        </w:trPr>
        <w:tc>
          <w:tcPr>
            <w:tcW w:w="993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0D05" w:rsidRPr="00530D05" w:rsidTr="00E023A1">
        <w:trPr>
          <w:cantSplit/>
          <w:trHeight w:val="240"/>
        </w:trPr>
        <w:tc>
          <w:tcPr>
            <w:tcW w:w="993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0D05" w:rsidRPr="00530D05" w:rsidTr="00E023A1">
        <w:trPr>
          <w:cantSplit/>
          <w:trHeight w:val="240"/>
        </w:trPr>
        <w:tc>
          <w:tcPr>
            <w:tcW w:w="993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4. Нормативные правовые акты, устанавливающие размер платы (цену, тариф), либо порядок их установления: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2980"/>
        <w:gridCol w:w="2980"/>
        <w:gridCol w:w="3215"/>
      </w:tblGrid>
      <w:tr w:rsidR="00530D05" w:rsidRPr="00530D05" w:rsidTr="00E023A1">
        <w:tc>
          <w:tcPr>
            <w:tcW w:w="15026" w:type="dxa"/>
            <w:gridSpan w:val="5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30D05" w:rsidRPr="00530D05" w:rsidTr="00E023A1">
        <w:tc>
          <w:tcPr>
            <w:tcW w:w="2871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215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30D05" w:rsidRPr="00530D05" w:rsidTr="00E023A1">
        <w:tc>
          <w:tcPr>
            <w:tcW w:w="2871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0D05" w:rsidRPr="00530D05" w:rsidTr="00E023A1">
        <w:tc>
          <w:tcPr>
            <w:tcW w:w="2871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</w:t>
      </w:r>
    </w:p>
    <w:p w:rsidR="00530D05" w:rsidRPr="00530D05" w:rsidRDefault="00530D05" w:rsidP="00530D05">
      <w:pPr>
        <w:tabs>
          <w:tab w:val="left" w:pos="150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(наименование, номер и дата нормативного правового акта)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5.2. Порядок информирования потенциальных потребителей муниципальной услуги: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972"/>
        <w:gridCol w:w="5340"/>
      </w:tblGrid>
      <w:tr w:rsidR="00530D05" w:rsidRPr="00530D05" w:rsidTr="00E023A1">
        <w:tc>
          <w:tcPr>
            <w:tcW w:w="4714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4972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34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30D05" w:rsidRPr="00530D05" w:rsidTr="00E023A1">
        <w:tc>
          <w:tcPr>
            <w:tcW w:w="4714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2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0D05" w:rsidRPr="00530D05" w:rsidTr="00E023A1">
        <w:tc>
          <w:tcPr>
            <w:tcW w:w="4714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30D05" w:rsidRDefault="00530D05" w:rsidP="00530D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26E" w:rsidRPr="00530D05" w:rsidRDefault="000F326E" w:rsidP="00530D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Часть 2. Сведения о выполняемых работах </w:t>
      </w: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3)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</w:tblGrid>
      <w:tr w:rsidR="00530D05" w:rsidRPr="00530D05" w:rsidTr="00E023A1">
        <w:trPr>
          <w:trHeight w:val="847"/>
        </w:trPr>
        <w:tc>
          <w:tcPr>
            <w:tcW w:w="1134" w:type="dxa"/>
            <w:shd w:val="clear" w:color="auto" w:fill="auto"/>
          </w:tcPr>
          <w:p w:rsidR="00530D05" w:rsidRPr="00530D05" w:rsidRDefault="00530D05" w:rsidP="00530D05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 Раздел ____ </w:t>
      </w:r>
    </w:p>
    <w:p w:rsidR="00530D05" w:rsidRPr="00530D05" w:rsidRDefault="00530D05" w:rsidP="00530D05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D05" w:rsidRPr="00530D05" w:rsidRDefault="00530D05" w:rsidP="00530D05">
      <w:pPr>
        <w:tabs>
          <w:tab w:val="left" w:pos="10206"/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1. Наименование работы </w:t>
      </w: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Код по федеральному перечню</w:t>
      </w:r>
    </w:p>
    <w:p w:rsidR="00530D05" w:rsidRPr="00530D05" w:rsidRDefault="00530D05" w:rsidP="00530D05">
      <w:pPr>
        <w:tabs>
          <w:tab w:val="left" w:pos="10206"/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_______________________________________________________________</w:t>
      </w:r>
    </w:p>
    <w:p w:rsidR="00530D05" w:rsidRPr="00530D05" w:rsidRDefault="00530D05" w:rsidP="00530D05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2. Категории потребителей работы </w:t>
      </w: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530D05" w:rsidRPr="00530D05" w:rsidRDefault="00530D05" w:rsidP="00530D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3. Показатели, характеризующие объем и (или) качество работы: 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3.1. Показатели, характеризующие качество работы </w:t>
      </w: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4)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30D05" w:rsidRPr="00530D05" w:rsidRDefault="00530D05" w:rsidP="00530D05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4"/>
        <w:gridCol w:w="1413"/>
        <w:gridCol w:w="1417"/>
        <w:gridCol w:w="1417"/>
        <w:gridCol w:w="1418"/>
        <w:gridCol w:w="1417"/>
        <w:gridCol w:w="992"/>
        <w:gridCol w:w="714"/>
        <w:gridCol w:w="712"/>
        <w:gridCol w:w="1421"/>
        <w:gridCol w:w="992"/>
        <w:gridCol w:w="1559"/>
      </w:tblGrid>
      <w:tr w:rsidR="00530D05" w:rsidRPr="00530D05" w:rsidTr="00E023A1">
        <w:trPr>
          <w:cantSplit/>
          <w:trHeight w:val="558"/>
        </w:trPr>
        <w:tc>
          <w:tcPr>
            <w:tcW w:w="1555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Уникальный номер реес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ровой зап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248" w:type="dxa"/>
            <w:gridSpan w:val="3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 характеризующий соде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жание работы</w:t>
            </w:r>
          </w:p>
        </w:tc>
        <w:tc>
          <w:tcPr>
            <w:tcW w:w="2835" w:type="dxa"/>
            <w:gridSpan w:val="2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 характер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зующий условия (формы) выполнения работы </w:t>
            </w:r>
          </w:p>
        </w:tc>
        <w:tc>
          <w:tcPr>
            <w:tcW w:w="2416" w:type="dxa"/>
            <w:gridSpan w:val="3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142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2551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Допустимые (возмо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ные) отклонения от установленных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 качества раб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7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</w:tr>
      <w:tr w:rsidR="00530D05" w:rsidRPr="00530D05" w:rsidTr="00E023A1">
        <w:trPr>
          <w:cantSplit/>
          <w:trHeight w:val="477"/>
        </w:trPr>
        <w:tc>
          <w:tcPr>
            <w:tcW w:w="1555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8" w:type="dxa"/>
            <w:gridSpan w:val="3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нование показа-теля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24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мерения </w:t>
            </w:r>
          </w:p>
        </w:tc>
        <w:tc>
          <w:tcPr>
            <w:tcW w:w="1421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в пр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центах</w:t>
            </w:r>
          </w:p>
        </w:tc>
        <w:tc>
          <w:tcPr>
            <w:tcW w:w="1559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в абсолю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ных велич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нах</w:t>
            </w:r>
          </w:p>
        </w:tc>
      </w:tr>
      <w:tr w:rsidR="00530D05" w:rsidRPr="00530D05" w:rsidTr="00E023A1">
        <w:trPr>
          <w:cantSplit/>
          <w:trHeight w:val="1114"/>
        </w:trPr>
        <w:tc>
          <w:tcPr>
            <w:tcW w:w="1555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92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наи-м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но-в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710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ОКЕИ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6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21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D05" w:rsidRPr="00530D05" w:rsidTr="00E023A1">
        <w:trPr>
          <w:cantSplit/>
          <w:trHeight w:val="329"/>
        </w:trPr>
        <w:tc>
          <w:tcPr>
            <w:tcW w:w="1555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5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5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5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0D05" w:rsidRPr="00530D05" w:rsidRDefault="00530D05" w:rsidP="00530D05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4"/>
          <w:szCs w:val="4"/>
        </w:rPr>
      </w:pPr>
    </w:p>
    <w:p w:rsidR="000F326E" w:rsidRPr="00530D05" w:rsidRDefault="000F326E" w:rsidP="00530D05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0D05" w:rsidRPr="00530D05" w:rsidRDefault="00530D05" w:rsidP="00530D05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3.2. Показатели, характеризующие объем работы:</w:t>
      </w:r>
    </w:p>
    <w:p w:rsidR="00530D05" w:rsidRPr="00530D05" w:rsidRDefault="00530D05" w:rsidP="00530D05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17"/>
        <w:gridCol w:w="1399"/>
        <w:gridCol w:w="1436"/>
        <w:gridCol w:w="992"/>
        <w:gridCol w:w="1134"/>
        <w:gridCol w:w="992"/>
        <w:gridCol w:w="709"/>
        <w:gridCol w:w="709"/>
        <w:gridCol w:w="1134"/>
        <w:gridCol w:w="1277"/>
        <w:gridCol w:w="1134"/>
        <w:gridCol w:w="1134"/>
      </w:tblGrid>
      <w:tr w:rsidR="00530D05" w:rsidRPr="00530D05" w:rsidTr="00E023A1">
        <w:trPr>
          <w:cantSplit/>
          <w:trHeight w:val="894"/>
        </w:trPr>
        <w:tc>
          <w:tcPr>
            <w:tcW w:w="1559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Уникальный номер реес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ровой зап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252" w:type="dxa"/>
            <w:gridSpan w:val="3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 характеризующий соде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жание работы </w:t>
            </w:r>
          </w:p>
        </w:tc>
        <w:tc>
          <w:tcPr>
            <w:tcW w:w="2126" w:type="dxa"/>
            <w:gridSpan w:val="2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 хара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теризующий усл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вия (формы) 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полнения работы </w:t>
            </w:r>
          </w:p>
        </w:tc>
        <w:tc>
          <w:tcPr>
            <w:tcW w:w="3544" w:type="dxa"/>
            <w:gridSpan w:val="4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127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 объема работы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8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268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Допустимые (во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можные) отклон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ния от установле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показателей объема работы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7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</w:tr>
      <w:tr w:rsidR="00530D05" w:rsidRPr="00530D05" w:rsidTr="00E023A1">
        <w:trPr>
          <w:cantSplit/>
          <w:trHeight w:val="477"/>
        </w:trPr>
        <w:tc>
          <w:tcPr>
            <w:tcW w:w="1559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нование показа-теля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18" w:type="dxa"/>
            <w:gridSpan w:val="2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работы</w:t>
            </w:r>
          </w:p>
        </w:tc>
        <w:tc>
          <w:tcPr>
            <w:tcW w:w="1277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очередной финанс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вый год</w:t>
            </w:r>
          </w:p>
        </w:tc>
        <w:tc>
          <w:tcPr>
            <w:tcW w:w="113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в пр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центах</w:t>
            </w:r>
          </w:p>
        </w:tc>
        <w:tc>
          <w:tcPr>
            <w:tcW w:w="113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в абс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лютных велич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нах</w:t>
            </w:r>
          </w:p>
        </w:tc>
      </w:tr>
      <w:tr w:rsidR="00530D05" w:rsidRPr="00530D05" w:rsidTr="00E023A1">
        <w:trPr>
          <w:cantSplit/>
          <w:trHeight w:val="1390"/>
        </w:trPr>
        <w:tc>
          <w:tcPr>
            <w:tcW w:w="1559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39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36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показ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нование показа-теля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показа-теля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92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наи-м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но-в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5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70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ОКЕИ</w:t>
            </w:r>
            <w:r w:rsidRPr="00530D05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6</w:t>
            </w:r>
            <w:r w:rsidRPr="00530D05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)</w:t>
            </w: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9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9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D05" w:rsidRPr="00530D05" w:rsidTr="00E023A1">
        <w:trPr>
          <w:cantSplit/>
          <w:trHeight w:val="240"/>
        </w:trPr>
        <w:tc>
          <w:tcPr>
            <w:tcW w:w="155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0D05" w:rsidRPr="00530D05" w:rsidRDefault="00530D05" w:rsidP="00530D05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4"/>
          <w:szCs w:val="4"/>
        </w:rPr>
      </w:pP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4. Нормативные правовые акты, устанавливающие размер платы (цену, тариф), либо порядок ее установления</w:t>
      </w: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7)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30D05" w:rsidRPr="00530D05" w:rsidRDefault="00530D05" w:rsidP="0053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2980"/>
        <w:gridCol w:w="2980"/>
        <w:gridCol w:w="3215"/>
      </w:tblGrid>
      <w:tr w:rsidR="00530D05" w:rsidRPr="00530D05" w:rsidTr="00E023A1">
        <w:tc>
          <w:tcPr>
            <w:tcW w:w="15026" w:type="dxa"/>
            <w:gridSpan w:val="5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30D05" w:rsidRPr="00530D05" w:rsidTr="00E023A1">
        <w:tc>
          <w:tcPr>
            <w:tcW w:w="2871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215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30D05" w:rsidRPr="00530D05" w:rsidTr="00E023A1">
        <w:tc>
          <w:tcPr>
            <w:tcW w:w="2871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0D05" w:rsidRPr="00530D05" w:rsidTr="00E023A1">
        <w:tc>
          <w:tcPr>
            <w:tcW w:w="2871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Часть 3. Прочие сведения о муниципальном задании </w:t>
      </w: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9)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1. Основания (условия и порядок досрочного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 прекращения исполнения муниципального задания ____________________________________________________________________________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_________________________________________________________________________________________________________________________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2. Иная информация, необходимая для выполнения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>(контроля за выполнением муниципального задания____________________________________________________________________________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3. Порядок контроля за выполнением муниципального задания 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9033"/>
      </w:tblGrid>
      <w:tr w:rsidR="00530D05" w:rsidRPr="00530D05" w:rsidTr="00E023A1">
        <w:tc>
          <w:tcPr>
            <w:tcW w:w="2871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9033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Учредитель, осуществляющий контроль за выполнением </w:t>
            </w:r>
          </w:p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задания</w:t>
            </w:r>
          </w:p>
        </w:tc>
      </w:tr>
      <w:tr w:rsidR="00530D05" w:rsidRPr="00530D05" w:rsidTr="00E023A1">
        <w:tc>
          <w:tcPr>
            <w:tcW w:w="2871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3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D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0D05" w:rsidRPr="00530D05" w:rsidTr="00E023A1">
        <w:tc>
          <w:tcPr>
            <w:tcW w:w="2871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3" w:type="dxa"/>
            <w:shd w:val="clear" w:color="auto" w:fill="auto"/>
          </w:tcPr>
          <w:p w:rsidR="00530D05" w:rsidRPr="00530D05" w:rsidRDefault="00530D05" w:rsidP="00530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30D05">
        <w:rPr>
          <w:rFonts w:ascii="Times New Roman" w:eastAsia="Times New Roman" w:hAnsi="Times New Roman" w:cs="Times New Roman"/>
          <w:sz w:val="28"/>
          <w:szCs w:val="28"/>
        </w:rPr>
        <w:t>4. Требования к отчетности о выполнении муниципального задания ____________________________________________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30D05">
        <w:rPr>
          <w:rFonts w:ascii="Times New Roman" w:eastAsia="Times New Roman" w:hAnsi="Times New Roman" w:cs="Times New Roman"/>
          <w:sz w:val="28"/>
          <w:szCs w:val="28"/>
        </w:rPr>
        <w:t>4.1. Периодичность представления отчетов о выполнении муниципального задания _______________________________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30D05">
        <w:rPr>
          <w:rFonts w:ascii="Times New Roman" w:eastAsia="Times New Roman" w:hAnsi="Times New Roman" w:cs="Times New Roman"/>
          <w:sz w:val="28"/>
          <w:szCs w:val="28"/>
        </w:rPr>
        <w:t>4.2. Сроки представления отчетов о выполнении муниципального задания _______________________________________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0D05">
        <w:rPr>
          <w:rFonts w:ascii="Times New Roman" w:eastAsia="Times New Roman" w:hAnsi="Times New Roman" w:cs="Times New Roman"/>
          <w:sz w:val="28"/>
          <w:szCs w:val="28"/>
        </w:rPr>
        <w:t>4.2.1. Сроки предоставления отчета о выполнении муниципального задания______________________________________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0D05">
        <w:rPr>
          <w:rFonts w:ascii="Times New Roman" w:eastAsia="Times New Roman" w:hAnsi="Times New Roman" w:cs="Times New Roman"/>
          <w:sz w:val="28"/>
          <w:szCs w:val="28"/>
        </w:rPr>
        <w:t>4.3. Иные требования к отчетности о выполнении муниципального задания ______________________________________</w:t>
      </w:r>
    </w:p>
    <w:p w:rsidR="00530D05" w:rsidRPr="00530D05" w:rsidRDefault="00530D05" w:rsidP="00530D05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30D05">
        <w:rPr>
          <w:rFonts w:ascii="Times New Roman" w:eastAsia="Times New Roman" w:hAnsi="Times New Roman" w:cs="Times New Roman"/>
          <w:sz w:val="28"/>
          <w:szCs w:val="28"/>
        </w:rPr>
        <w:t xml:space="preserve">5. Иные показатели, связанные с выполнением муниципального задания, </w:t>
      </w:r>
      <w:r w:rsidRPr="00530D0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7)</w:t>
      </w:r>
      <w:r w:rsidRPr="00530D05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1)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 Заполняется в соответствии со сроком, соответствующим установленному бюджетным законодательством сроку формирования бю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жета поселения.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2)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 Заполняется в случае досрочного прекращения выполнения муниципального задания.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3)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 Формируется при установлении муниципального задания на оказание муниципальных услуг (выполнение работ) и содержит требов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ния к оказанию муниципальных услуг раздельно по каждой из муниципальных услуг с указанием порядкового номера раздела.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4) 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Заполняется в соответствии с показателями, характеризующих качество муниципальных услуг (работ), установленными в общеро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сийском базовом перечне, и единицами их измерения.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5)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 Заполняется в соответствии с общероссийскими базовыми перечнями.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6) 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Заполняется в соответствии с кодом, указанным в общероссийском базовом перечне.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lastRenderedPageBreak/>
        <w:t>6) 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Заполняется в целом по муниципальному заданию.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7) 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Заполняется в случае,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8) 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9) 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Заполняется в целом по муниципальному заданию.</w:t>
      </w:r>
    </w:p>
    <w:p w:rsidR="00530D05" w:rsidRPr="00530D05" w:rsidRDefault="00530D05" w:rsidP="00530D05">
      <w:pPr>
        <w:spacing w:after="0" w:line="240" w:lineRule="auto"/>
        <w:ind w:right="-2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D0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10) 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В числе иных показателей может быть указано допустимое (возможное) отклонение от установленных показателей выполнения м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ниципального задания, в пределах которого оно считается выполненным, при принятии исполнительным органом (учредителем), осуществл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ющим функции и полномочия учредителя муниципальных бюджетных учреждений </w:t>
      </w:r>
      <w:r w:rsidR="00C122CE">
        <w:rPr>
          <w:rFonts w:ascii="Times New Roman" w:eastAsia="Times New Roman" w:hAnsi="Times New Roman" w:cs="Times New Roman"/>
          <w:sz w:val="24"/>
          <w:szCs w:val="24"/>
        </w:rPr>
        <w:t>Николаевского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Щербиновского ра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она, а также главным распорядителем средств бюджета поселения, принявшим решение о формировании муниципального задания в отнош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нии подведомственных муниципальных казенных учреждений </w:t>
      </w:r>
      <w:r w:rsidR="00C122CE">
        <w:rPr>
          <w:rFonts w:ascii="Times New Roman" w:eastAsia="Times New Roman" w:hAnsi="Times New Roman" w:cs="Times New Roman"/>
          <w:sz w:val="24"/>
          <w:szCs w:val="24"/>
        </w:rPr>
        <w:t>Николаевского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Щербиновского района, решения об уст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новлении общего допустимого (возможного) отклонения от установленных показателей выполнения муниципального задания, в пределах к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30D05">
        <w:rPr>
          <w:rFonts w:ascii="Times New Roman" w:eastAsia="Times New Roman" w:hAnsi="Times New Roman" w:cs="Times New Roman"/>
          <w:sz w:val="24"/>
          <w:szCs w:val="24"/>
        </w:rPr>
        <w:t xml:space="preserve">торого оно считается выполненным (в процентах). В этом случае допустимые (возможные) отклонения, предусмотренные в подпунктах 3.1 и 3.2, не заполняются. </w:t>
      </w:r>
    </w:p>
    <w:p w:rsidR="00530D05" w:rsidRPr="00530D05" w:rsidRDefault="00530D05" w:rsidP="00530D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0D05" w:rsidRPr="00530D05" w:rsidRDefault="00530D05" w:rsidP="00530D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0D05" w:rsidRPr="00530D05" w:rsidRDefault="00530D05" w:rsidP="00530D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22CE" w:rsidRPr="00C122CE" w:rsidRDefault="00C122CE" w:rsidP="00C12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C122CE" w:rsidRPr="00C122CE" w:rsidRDefault="00C122CE" w:rsidP="00C12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C122CE" w:rsidRDefault="00C122CE" w:rsidP="00C12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 xml:space="preserve">Щербиновского района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C122CE">
        <w:rPr>
          <w:rFonts w:ascii="Times New Roman" w:eastAsia="Times New Roman" w:hAnsi="Times New Roman" w:cs="Times New Roman"/>
          <w:sz w:val="28"/>
          <w:szCs w:val="28"/>
        </w:rPr>
        <w:t xml:space="preserve">           Н.С.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22CE">
        <w:rPr>
          <w:rFonts w:ascii="Times New Roman" w:eastAsia="Times New Roman" w:hAnsi="Times New Roman" w:cs="Times New Roman"/>
          <w:sz w:val="28"/>
          <w:szCs w:val="28"/>
        </w:rPr>
        <w:t>Ткаченко</w:t>
      </w:r>
    </w:p>
    <w:p w:rsidR="00530D05" w:rsidRDefault="00530D05" w:rsidP="00A93EFC">
      <w:pPr>
        <w:spacing w:after="0" w:line="240" w:lineRule="auto"/>
        <w:rPr>
          <w:rFonts w:ascii="Times New Roman" w:hAnsi="Times New Roman" w:cs="Times New Roman"/>
        </w:rPr>
      </w:pPr>
    </w:p>
    <w:p w:rsidR="00530D05" w:rsidRDefault="00530D05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  <w:bookmarkStart w:id="1" w:name="_GoBack"/>
      <w:bookmarkEnd w:id="1"/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  <w:sectPr w:rsidR="00407E51" w:rsidSect="00C122CE">
          <w:headerReference w:type="even" r:id="rId9"/>
          <w:headerReference w:type="default" r:id="rId10"/>
          <w:headerReference w:type="first" r:id="rId11"/>
          <w:pgSz w:w="16838" w:h="11906" w:orient="landscape"/>
          <w:pgMar w:top="568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407E51" w:rsidRPr="00407E51" w:rsidTr="00E023A1">
        <w:tc>
          <w:tcPr>
            <w:tcW w:w="4820" w:type="dxa"/>
          </w:tcPr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Align w:val="center"/>
          </w:tcPr>
          <w:p w:rsidR="00407E51" w:rsidRPr="00407E51" w:rsidRDefault="00407E51" w:rsidP="00C122CE">
            <w:pPr>
              <w:autoSpaceDE w:val="0"/>
              <w:autoSpaceDN w:val="0"/>
              <w:adjustRightInd w:val="0"/>
              <w:spacing w:after="0" w:line="240" w:lineRule="auto"/>
              <w:ind w:left="5103" w:hanging="5103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  <w:p w:rsidR="00407E51" w:rsidRPr="00407E51" w:rsidRDefault="00407E51" w:rsidP="00C122CE">
            <w:pPr>
              <w:autoSpaceDE w:val="0"/>
              <w:autoSpaceDN w:val="0"/>
              <w:adjustRightInd w:val="0"/>
              <w:spacing w:after="0" w:line="240" w:lineRule="auto"/>
              <w:ind w:firstLine="2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Положению о формировании</w:t>
            </w:r>
          </w:p>
          <w:p w:rsidR="00407E51" w:rsidRDefault="00407E51" w:rsidP="00C122CE">
            <w:pPr>
              <w:autoSpaceDE w:val="0"/>
              <w:autoSpaceDN w:val="0"/>
              <w:adjustRightInd w:val="0"/>
              <w:spacing w:after="0" w:line="240" w:lineRule="auto"/>
              <w:ind w:firstLine="2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 задания на оказание</w:t>
            </w:r>
          </w:p>
          <w:p w:rsidR="00407E51" w:rsidRDefault="00407E51" w:rsidP="00C122CE">
            <w:pPr>
              <w:autoSpaceDE w:val="0"/>
              <w:autoSpaceDN w:val="0"/>
              <w:adjustRightInd w:val="0"/>
              <w:spacing w:after="0" w:line="240" w:lineRule="auto"/>
              <w:ind w:firstLine="2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муниципальных услуг (выполнение работ) в отношении муниципальных учреждений</w:t>
            </w:r>
            <w:r w:rsidR="00C122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Николаевского</w:t>
            </w:r>
            <w:r w:rsidRPr="00407E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 Щербиновского района и ф</w:t>
            </w:r>
            <w:r w:rsidRPr="00407E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</w:t>
            </w:r>
            <w:r w:rsidRPr="00407E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нансовом</w:t>
            </w:r>
            <w:r w:rsidR="00C122C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07E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обеспечения выполнения муниц</w:t>
            </w:r>
            <w:r w:rsidRPr="00407E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</w:t>
            </w:r>
            <w:r w:rsidRPr="00407E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пального</w:t>
            </w:r>
          </w:p>
          <w:p w:rsidR="00407E51" w:rsidRPr="00407E51" w:rsidRDefault="00407E51" w:rsidP="00C122CE">
            <w:pPr>
              <w:autoSpaceDE w:val="0"/>
              <w:autoSpaceDN w:val="0"/>
              <w:adjustRightInd w:val="0"/>
              <w:spacing w:after="0" w:line="240" w:lineRule="auto"/>
              <w:ind w:firstLine="2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задания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22CE" w:rsidRDefault="00C122CE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22CE" w:rsidRDefault="00C122CE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ПРИМЕРНАЯ ФОРМА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left="567" w:right="56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соглашения о предоставлении субсидии на финансовое обеспечение выполнения муниципального задания на оказание муниципальных услуг (выполнение работ)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07E51" w:rsidRDefault="00C122CE" w:rsidP="00407E51">
      <w:pPr>
        <w:tabs>
          <w:tab w:val="right" w:pos="96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="00407E51" w:rsidRPr="00407E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E51" w:rsidRPr="00407E51">
        <w:rPr>
          <w:rFonts w:ascii="Times New Roman" w:eastAsia="Times New Roman" w:hAnsi="Times New Roman" w:cs="Times New Roman"/>
          <w:sz w:val="28"/>
          <w:szCs w:val="28"/>
        </w:rPr>
        <w:tab/>
        <w:t>«_____» ____________ г.</w:t>
      </w:r>
    </w:p>
    <w:p w:rsidR="00C122CE" w:rsidRDefault="00C122CE" w:rsidP="00407E51">
      <w:pPr>
        <w:tabs>
          <w:tab w:val="right" w:pos="96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22CE" w:rsidRDefault="00C122CE" w:rsidP="00407E51">
      <w:pPr>
        <w:tabs>
          <w:tab w:val="right" w:pos="96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E51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учредителя муниципального учреждения </w:t>
      </w:r>
      <w:r w:rsidR="00C122CE">
        <w:rPr>
          <w:rFonts w:ascii="Times New Roman" w:eastAsia="Times New Roman" w:hAnsi="Times New Roman" w:cs="Times New Roman"/>
          <w:sz w:val="24"/>
          <w:szCs w:val="24"/>
        </w:rPr>
        <w:t>Николаевского</w:t>
      </w:r>
      <w:r w:rsidRPr="00407E51">
        <w:rPr>
          <w:rFonts w:ascii="Times New Roman" w:eastAsia="Times New Roman" w:hAnsi="Times New Roman" w:cs="Times New Roman"/>
          <w:sz w:val="24"/>
          <w:szCs w:val="24"/>
        </w:rPr>
        <w:t xml:space="preserve"> сельского п</w:t>
      </w:r>
      <w:r w:rsidRPr="00407E5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07E51">
        <w:rPr>
          <w:rFonts w:ascii="Times New Roman" w:eastAsia="Times New Roman" w:hAnsi="Times New Roman" w:cs="Times New Roman"/>
          <w:sz w:val="24"/>
          <w:szCs w:val="24"/>
        </w:rPr>
        <w:t>селения Щербиновского района)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именуемый в дальнейшем Учредитель, в лице ____________________________________________________________________,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E51">
        <w:rPr>
          <w:rFonts w:ascii="Times New Roman" w:eastAsia="Times New Roman" w:hAnsi="Times New Roman" w:cs="Times New Roman"/>
          <w:sz w:val="24"/>
          <w:szCs w:val="24"/>
        </w:rPr>
        <w:t>(Ф.И.О. руководителя (директора))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действующего (ей) на основании _______________________________________,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E51">
        <w:rPr>
          <w:rFonts w:ascii="Times New Roman" w:eastAsia="Times New Roman" w:hAnsi="Times New Roman" w:cs="Times New Roman"/>
          <w:sz w:val="24"/>
          <w:szCs w:val="24"/>
        </w:rPr>
        <w:t>(наименование, дата, номер правового акта)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 xml:space="preserve">с одной стороны, и ___________________________________________________, 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E51">
        <w:rPr>
          <w:rFonts w:ascii="Times New Roman" w:eastAsia="Times New Roman" w:hAnsi="Times New Roman" w:cs="Times New Roman"/>
          <w:sz w:val="24"/>
          <w:szCs w:val="24"/>
        </w:rPr>
        <w:t>(наименование учреждения)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именуемое в дальнейшем Учреждение, в лице ____________________________________________________________________,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4"/>
          <w:szCs w:val="24"/>
        </w:rPr>
        <w:t>(Ф.И.О. руководителя (директора))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действующего (ей) на основании _______________________________________,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7E51">
        <w:rPr>
          <w:rFonts w:ascii="Times New Roman" w:eastAsia="Times New Roman" w:hAnsi="Times New Roman" w:cs="Times New Roman"/>
          <w:sz w:val="24"/>
          <w:szCs w:val="24"/>
        </w:rPr>
        <w:t>(наименование, дата, номер правового акта)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с другой стороны, именуемые в дальнейшем Стороны, заключили настоящее соглашение (далее – Соглашение) о нижеследующем: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1. Предмет Соглашения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 xml:space="preserve">1.1. Предметом Соглашения отношения между сторонами, возникающие при предоставлении Учредителем Учреждению субсидии из бюджета </w:t>
      </w:r>
      <w:r w:rsidR="00C122CE">
        <w:rPr>
          <w:rFonts w:ascii="Times New Roman" w:eastAsia="Times New Roman" w:hAnsi="Times New Roman" w:cs="Times New Roman"/>
          <w:sz w:val="28"/>
          <w:szCs w:val="28"/>
        </w:rPr>
        <w:t>Никол</w:t>
      </w:r>
      <w:r w:rsidR="00C122C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122CE">
        <w:rPr>
          <w:rFonts w:ascii="Times New Roman" w:eastAsia="Times New Roman" w:hAnsi="Times New Roman" w:cs="Times New Roman"/>
          <w:sz w:val="28"/>
          <w:szCs w:val="28"/>
        </w:rPr>
        <w:t>евского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Щербиновского района на финансовое обеспеч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ние выполнения муниципального задания на оказание муниципальных услуг (выполнение работ) (далее – муниципальное задание).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lastRenderedPageBreak/>
        <w:t>2. Права и обязанности Сторон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2.1. Учредитель обязуется: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2.1.1. Определять размер субсидии на финансовое обеспечение выполн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ния муниципального задания (далее – Субсидия) на основании нормативных затрат на оказание муниципальных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Учреждением или пр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обретенного им за счет средств, выделенных ему Учредителем на приобретение такого имущества, в том числе земельных участков (за исключением имущ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2.1.2. Предоставлять Учреждению Субсидию в суммах и в соответствии с графиком перечисления Субсидии, являющимся неотъемлемой частью насто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щего Соглашения; перечисление субсидии в декабре осуществлять не позднее 2 рабочих дней со дня представления Учреждением предварительного отчета об исполнении муниципального задания.</w:t>
      </w:r>
    </w:p>
    <w:p w:rsidR="00407E51" w:rsidRPr="00407E51" w:rsidRDefault="00407E51" w:rsidP="00407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2.1.3. Рассматривать предложения Учреждения по вопросам, связанным с исполнением настоящего Соглашения, и сообщать о результатах их рассмотр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ния в срок не более 1 месяца со дня поступления указанных предложений.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2.2. Учредитель вправе изменять размер предоставляемой в соответствии с настоящим Соглашением Субсидии в течение срока выполнения муниц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пального задания в случае внесения соответствующих изменений в муниц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пальное задание, а также нормативных затрат, указанных в подпункте 2.1.1 С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глашения.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Если показатели объема муниципальной услуги, указанные в предвар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тельном отчете об исполнении муниципального задания, меньше показателей объема, установленных в муниципальном задании, то объем субсидии умен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шается Учредителем пропорционально невыполненному объему муниципал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ных услуг.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2.3. Учреждение обязуется: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2.3.1. Осуществлять использование Субсидии в целях оказания муниц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пальных услуг (выполнения работ) в соответствии с требованиями к качеству и (или) объему (содержанию) оказываемых муниципальных услуг (выполняемых) работ, порядку оказания соответствующих услуг, определенными в муниц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пальном задании.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2.3.2. Своевременно информировать Учредителя об изменениях условий оказания муниципальных услуг (выполнения работ), которые могут повлиять на изменение размера Субсидии.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2.3.3. Представлять Учредителю по установленной форме: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предварительный отчет об исполнении муниципального задания – за два рабочих дня до дня перечисления субсидии в декабре, установленного в соо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ветствии с графиком перечисления Субсидии;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отчет об исполнении муниципального задания – не позднее 1 марта ф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нансового года, следующего за отчетным.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2.3.4. Перечислять излишне перечисленные средства Субсидии в бюджет </w:t>
      </w:r>
      <w:r w:rsidR="00C122CE">
        <w:rPr>
          <w:rFonts w:ascii="Times New Roman" w:eastAsia="Times New Roman" w:hAnsi="Times New Roman" w:cs="Times New Roman"/>
          <w:sz w:val="28"/>
          <w:szCs w:val="28"/>
        </w:rPr>
        <w:t>Николаевского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Щербиновского района в соотве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ствии с бюджетным законодательством Российской Федерации.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2.3.5. Учреждение вправе обращаться к Учредителю с предложением об изменении размера Субсидии в связи с изменением в муниципальном задании показателей качества и (или) объема (содержания) оказываемых муниципал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ных услуг (выполняемых работ).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3. Ответственность Сторон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3.1. В случае неисполнения или ненадлежащего исполнения обязательств, определенных настоящим Соглашением, Стороны несут ответственность в с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ответствии с законодательством Российской Федерации.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4. Срок действия Соглашения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4.1. Настоящее Соглашение вступает в силу с даты подписания обеими Сторонами и действует до «_____» _____________.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5. Заключительные положения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5.1. 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5.2. Расторжение настоящего Соглашения допускается по соглашению сторон или по решению суда по основаниям, предусмотренным законодател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ством Российской Федерации.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5.3. Споры между Сторонами решаются путем переговоров или в суде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07E51">
        <w:rPr>
          <w:rFonts w:ascii="Times New Roman" w:eastAsia="Times New Roman" w:hAnsi="Times New Roman" w:cs="Times New Roman"/>
          <w:sz w:val="28"/>
          <w:szCs w:val="28"/>
        </w:rPr>
        <w:t>ном порядке в соответствии с законодательством Российской Федерации.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 xml:space="preserve">5.4. Настоящее Соглашение составлено в двух экземплярах, имеющих одинаковую юридическую силу, на ____ листах каждое (включая приложение) по одному экземпляру для каждой Стороны Соглашения. 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7E51">
        <w:rPr>
          <w:rFonts w:ascii="Times New Roman" w:eastAsia="Times New Roman" w:hAnsi="Times New Roman" w:cs="Times New Roman"/>
          <w:sz w:val="28"/>
          <w:szCs w:val="28"/>
        </w:rPr>
        <w:t>6. Платежные реквизиты Сторон</w:t>
      </w:r>
    </w:p>
    <w:p w:rsidR="00407E51" w:rsidRPr="00407E51" w:rsidRDefault="00407E51" w:rsidP="00407E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962"/>
      </w:tblGrid>
      <w:tr w:rsidR="00407E51" w:rsidRPr="00407E51" w:rsidTr="00E023A1">
        <w:tc>
          <w:tcPr>
            <w:tcW w:w="4785" w:type="dxa"/>
            <w:shd w:val="clear" w:color="auto" w:fill="auto"/>
          </w:tcPr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Учредитель</w:t>
            </w:r>
          </w:p>
        </w:tc>
        <w:tc>
          <w:tcPr>
            <w:tcW w:w="4962" w:type="dxa"/>
            <w:shd w:val="clear" w:color="auto" w:fill="auto"/>
          </w:tcPr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Учреждение</w:t>
            </w:r>
          </w:p>
        </w:tc>
      </w:tr>
      <w:tr w:rsidR="00407E51" w:rsidRPr="00407E51" w:rsidTr="00E023A1">
        <w:tc>
          <w:tcPr>
            <w:tcW w:w="4785" w:type="dxa"/>
            <w:shd w:val="clear" w:color="auto" w:fill="auto"/>
          </w:tcPr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нахождения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ИНН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БИК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р/с</w:t>
            </w:r>
          </w:p>
          <w:p w:rsid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л/с</w:t>
            </w:r>
          </w:p>
          <w:p w:rsidR="00C122CE" w:rsidRDefault="00C122CE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22CE" w:rsidRPr="00407E51" w:rsidRDefault="00C122CE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нахождения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ИНН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БИК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р/с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л/с</w:t>
            </w:r>
          </w:p>
        </w:tc>
      </w:tr>
      <w:tr w:rsidR="00407E51" w:rsidRPr="00407E51" w:rsidTr="00E023A1">
        <w:tc>
          <w:tcPr>
            <w:tcW w:w="4785" w:type="dxa"/>
            <w:shd w:val="clear" w:color="auto" w:fill="auto"/>
          </w:tcPr>
          <w:p w:rsidR="00C122CE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  <w:r w:rsidR="00C12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07E51" w:rsidRPr="00407E51" w:rsidRDefault="00C122CE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Николаевского</w:t>
            </w:r>
            <w:r w:rsidR="00407E51"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="00407E51"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407E51"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ления </w:t>
            </w:r>
            <w:r w:rsidR="00407E51"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Щербиновского района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E51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  <w:p w:rsid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E51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  <w:p w:rsid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22CE" w:rsidRDefault="00C122CE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22CE" w:rsidRPr="00407E51" w:rsidRDefault="00C122CE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Руководитель (директор)</w:t>
            </w:r>
          </w:p>
          <w:p w:rsidR="00C122CE" w:rsidRDefault="00C122CE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22CE" w:rsidRPr="00407E51" w:rsidRDefault="00C122CE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E51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</w:t>
            </w:r>
          </w:p>
          <w:p w:rsidR="00407E51" w:rsidRPr="00407E51" w:rsidRDefault="00407E51" w:rsidP="0040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E51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C122CE" w:rsidRPr="00C122CE" w:rsidRDefault="00C122CE" w:rsidP="00C12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lastRenderedPageBreak/>
        <w:t>Глава</w:t>
      </w:r>
    </w:p>
    <w:p w:rsidR="00C122CE" w:rsidRPr="00C122CE" w:rsidRDefault="00C122CE" w:rsidP="00C12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0F326E" w:rsidRDefault="00C122CE" w:rsidP="00C122CE">
      <w:pPr>
        <w:spacing w:after="0" w:line="240" w:lineRule="auto"/>
        <w:rPr>
          <w:rFonts w:ascii="Times New Roman" w:hAnsi="Times New Roman" w:cs="Times New Roman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>Щербиновского района                                                                         Н.С.Ткаченко</w:t>
      </w:r>
    </w:p>
    <w:p w:rsidR="000F326E" w:rsidRDefault="000F326E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C122CE" w:rsidRDefault="00C122CE" w:rsidP="00A93EFC">
      <w:pPr>
        <w:spacing w:after="0" w:line="240" w:lineRule="auto"/>
        <w:rPr>
          <w:rFonts w:ascii="Times New Roman" w:hAnsi="Times New Roman" w:cs="Times New Roman"/>
        </w:rPr>
        <w:sectPr w:rsidR="00C122CE" w:rsidSect="00C122CE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244"/>
      </w:tblGrid>
      <w:tr w:rsidR="003002BB" w:rsidRPr="003002BB" w:rsidTr="00E023A1">
        <w:tc>
          <w:tcPr>
            <w:tcW w:w="4503" w:type="dxa"/>
          </w:tcPr>
          <w:p w:rsidR="003002BB" w:rsidRPr="003002BB" w:rsidRDefault="003002BB" w:rsidP="00300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02BB" w:rsidRPr="003002BB" w:rsidRDefault="003002BB" w:rsidP="00300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3002BB" w:rsidRPr="003002BB" w:rsidRDefault="003002BB" w:rsidP="003002BB">
            <w:pPr>
              <w:spacing w:after="0" w:line="240" w:lineRule="auto"/>
              <w:ind w:left="60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ind w:left="567" w:right="5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к соглашению о предоставлении субсидии на финансовое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ind w:left="567" w:right="5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выполнения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ind w:left="567" w:right="5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задания на оказание муниципальных услуг (выполнение работ)</w:t>
            </w:r>
          </w:p>
          <w:p w:rsidR="003002BB" w:rsidRPr="003002BB" w:rsidRDefault="003002BB" w:rsidP="00300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>ГРАФИК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>перечисления Субсидии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8"/>
        <w:gridCol w:w="4321"/>
      </w:tblGrid>
      <w:tr w:rsidR="003002BB" w:rsidRPr="003002BB" w:rsidTr="00E023A1">
        <w:trPr>
          <w:cantSplit/>
          <w:trHeight w:val="449"/>
          <w:jc w:val="center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предоставления субсидии:</w:t>
            </w:r>
          </w:p>
        </w:tc>
        <w:tc>
          <w:tcPr>
            <w:tcW w:w="4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3002BB" w:rsidRPr="003002BB" w:rsidTr="00E023A1">
        <w:trPr>
          <w:cantSplit/>
          <w:trHeight w:val="364"/>
          <w:jc w:val="center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до _________</w:t>
            </w:r>
          </w:p>
        </w:tc>
        <w:tc>
          <w:tcPr>
            <w:tcW w:w="4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rPr>
          <w:cantSplit/>
          <w:trHeight w:val="364"/>
          <w:jc w:val="center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до _________</w:t>
            </w:r>
          </w:p>
        </w:tc>
        <w:tc>
          <w:tcPr>
            <w:tcW w:w="4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rPr>
          <w:cantSplit/>
          <w:trHeight w:val="364"/>
          <w:jc w:val="center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до _________</w:t>
            </w:r>
          </w:p>
        </w:tc>
        <w:tc>
          <w:tcPr>
            <w:tcW w:w="4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rPr>
          <w:cantSplit/>
          <w:trHeight w:val="364"/>
          <w:jc w:val="center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rPr>
          <w:cantSplit/>
          <w:trHeight w:val="364"/>
          <w:jc w:val="center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rPr>
          <w:cantSplit/>
          <w:trHeight w:val="364"/>
          <w:jc w:val="center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rPr>
          <w:cantSplit/>
          <w:trHeight w:val="546"/>
          <w:jc w:val="center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01"/>
        <w:gridCol w:w="794"/>
        <w:gridCol w:w="4252"/>
      </w:tblGrid>
      <w:tr w:rsidR="003002BB" w:rsidRPr="003002BB" w:rsidTr="00E023A1">
        <w:trPr>
          <w:trHeight w:val="900"/>
        </w:trPr>
        <w:tc>
          <w:tcPr>
            <w:tcW w:w="4701" w:type="dxa"/>
            <w:shd w:val="clear" w:color="auto" w:fill="auto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Учредитель</w:t>
            </w:r>
          </w:p>
        </w:tc>
        <w:tc>
          <w:tcPr>
            <w:tcW w:w="79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Учреждение</w:t>
            </w:r>
          </w:p>
        </w:tc>
      </w:tr>
      <w:tr w:rsidR="003002BB" w:rsidRPr="003002BB" w:rsidTr="00E023A1">
        <w:trPr>
          <w:trHeight w:val="992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C122CE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Николаевского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Щербиновского района</w:t>
            </w:r>
          </w:p>
        </w:tc>
        <w:tc>
          <w:tcPr>
            <w:tcW w:w="79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(директор)</w:t>
            </w:r>
          </w:p>
        </w:tc>
      </w:tr>
      <w:tr w:rsidR="003002BB" w:rsidRPr="003002BB" w:rsidTr="00E023A1">
        <w:tc>
          <w:tcPr>
            <w:tcW w:w="4701" w:type="dxa"/>
            <w:tcBorders>
              <w:top w:val="single" w:sz="4" w:space="0" w:color="auto"/>
            </w:tcBorders>
            <w:shd w:val="clear" w:color="auto" w:fill="auto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2BB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                                        М.П.</w:t>
            </w:r>
          </w:p>
        </w:tc>
        <w:tc>
          <w:tcPr>
            <w:tcW w:w="79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2BB">
              <w:rPr>
                <w:rFonts w:ascii="Times New Roman" w:eastAsia="Times New Roman" w:hAnsi="Times New Roman" w:cs="Times New Roman"/>
                <w:sz w:val="24"/>
                <w:szCs w:val="24"/>
              </w:rPr>
              <w:t>(Ф.И.О.)                                     М.П.</w:t>
            </w:r>
          </w:p>
        </w:tc>
      </w:tr>
    </w:tbl>
    <w:p w:rsidR="003002BB" w:rsidRPr="003002BB" w:rsidRDefault="003002BB" w:rsidP="00300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BB" w:rsidRPr="003002BB" w:rsidRDefault="003002BB" w:rsidP="00300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BB" w:rsidRPr="003002BB" w:rsidRDefault="003002BB" w:rsidP="00300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22CE" w:rsidRPr="00C122CE" w:rsidRDefault="00C122CE" w:rsidP="00C122C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C122CE" w:rsidRPr="00C122CE" w:rsidRDefault="00C122CE" w:rsidP="00C122C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3002BB" w:rsidRPr="003002BB" w:rsidRDefault="00C122CE" w:rsidP="00C122C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 xml:space="preserve">Щербиновского района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122CE">
        <w:rPr>
          <w:rFonts w:ascii="Times New Roman" w:eastAsia="Times New Roman" w:hAnsi="Times New Roman" w:cs="Times New Roman"/>
          <w:sz w:val="28"/>
          <w:szCs w:val="28"/>
        </w:rPr>
        <w:t xml:space="preserve">              Н.С.Ткаченко</w:t>
      </w:r>
    </w:p>
    <w:p w:rsidR="003002BB" w:rsidRPr="003002BB" w:rsidRDefault="003002BB" w:rsidP="00300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407E51" w:rsidRDefault="00407E51" w:rsidP="00A93EFC">
      <w:pPr>
        <w:spacing w:after="0" w:line="240" w:lineRule="auto"/>
        <w:rPr>
          <w:rFonts w:ascii="Times New Roman" w:hAnsi="Times New Roman" w:cs="Times New Roman"/>
        </w:rPr>
      </w:pPr>
    </w:p>
    <w:p w:rsidR="003002BB" w:rsidRDefault="003002BB" w:rsidP="00A93EFC">
      <w:pPr>
        <w:spacing w:after="0" w:line="240" w:lineRule="auto"/>
        <w:rPr>
          <w:rFonts w:ascii="Times New Roman" w:hAnsi="Times New Roman" w:cs="Times New Roman"/>
        </w:rPr>
      </w:pPr>
    </w:p>
    <w:p w:rsidR="003002BB" w:rsidRDefault="003002BB" w:rsidP="00A93EFC">
      <w:pPr>
        <w:spacing w:after="0" w:line="240" w:lineRule="auto"/>
        <w:rPr>
          <w:rFonts w:ascii="Times New Roman" w:hAnsi="Times New Roman" w:cs="Times New Roman"/>
        </w:rPr>
        <w:sectPr w:rsidR="003002BB" w:rsidSect="00C122CE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tbl>
      <w:tblPr>
        <w:tblW w:w="7904" w:type="dxa"/>
        <w:tblInd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4"/>
      </w:tblGrid>
      <w:tr w:rsidR="003002BB" w:rsidRPr="003002BB" w:rsidTr="00C122CE"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</w:tcPr>
          <w:p w:rsidR="003002BB" w:rsidRPr="003002BB" w:rsidRDefault="003002BB" w:rsidP="00C122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3</w:t>
            </w:r>
          </w:p>
          <w:p w:rsidR="003002BB" w:rsidRPr="003002BB" w:rsidRDefault="003002BB" w:rsidP="00C12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Положению о формировании</w:t>
            </w:r>
          </w:p>
          <w:p w:rsidR="003002BB" w:rsidRPr="003002BB" w:rsidRDefault="003002BB" w:rsidP="00C122CE">
            <w:pPr>
              <w:tabs>
                <w:tab w:val="left" w:pos="10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 задания на оказание</w:t>
            </w:r>
          </w:p>
          <w:p w:rsidR="003002BB" w:rsidRPr="003002BB" w:rsidRDefault="003002BB" w:rsidP="00C12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муниципальных услуг (выполнение работ) в</w:t>
            </w:r>
          </w:p>
          <w:p w:rsidR="003002BB" w:rsidRPr="003002BB" w:rsidRDefault="003002BB" w:rsidP="00C12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отношении муниципальных учреждений</w:t>
            </w:r>
          </w:p>
          <w:p w:rsidR="003002BB" w:rsidRPr="003002BB" w:rsidRDefault="00C122CE" w:rsidP="00C12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Николаевского</w:t>
            </w:r>
            <w:r w:rsidR="003002BB" w:rsidRPr="003002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  <w:p w:rsidR="003002BB" w:rsidRPr="003002BB" w:rsidRDefault="003002BB" w:rsidP="00C12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Щербиновского района и финансового</w:t>
            </w:r>
          </w:p>
          <w:p w:rsidR="003002BB" w:rsidRPr="003002BB" w:rsidRDefault="003002BB" w:rsidP="00C12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обеспечения выполнения муниципального</w:t>
            </w:r>
          </w:p>
          <w:p w:rsidR="003002BB" w:rsidRPr="003002BB" w:rsidRDefault="003002BB" w:rsidP="00C12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задания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002BB" w:rsidRPr="003002BB" w:rsidRDefault="003002BB" w:rsidP="003002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XSpec="right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</w:tblGrid>
      <w:tr w:rsidR="003002BB" w:rsidRPr="003002BB" w:rsidTr="00E023A1">
        <w:tc>
          <w:tcPr>
            <w:tcW w:w="1101" w:type="dxa"/>
            <w:shd w:val="clear" w:color="auto" w:fill="auto"/>
          </w:tcPr>
          <w:p w:rsidR="003002BB" w:rsidRPr="003002BB" w:rsidRDefault="003002BB" w:rsidP="003002BB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002BB" w:rsidRPr="003002BB" w:rsidTr="00E023A1">
        <w:trPr>
          <w:trHeight w:val="510"/>
        </w:trPr>
        <w:tc>
          <w:tcPr>
            <w:tcW w:w="1101" w:type="dxa"/>
            <w:shd w:val="clear" w:color="auto" w:fill="auto"/>
          </w:tcPr>
          <w:p w:rsidR="003002BB" w:rsidRPr="003002BB" w:rsidRDefault="003002BB" w:rsidP="003002BB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002BB">
              <w:rPr>
                <w:rFonts w:ascii="Times New Roman" w:eastAsia="Times New Roman" w:hAnsi="Times New Roman" w:cs="Times New Roman"/>
                <w:sz w:val="24"/>
                <w:szCs w:val="28"/>
              </w:rPr>
              <w:t>0506501</w:t>
            </w:r>
          </w:p>
        </w:tc>
      </w:tr>
      <w:tr w:rsidR="003002BB" w:rsidRPr="003002BB" w:rsidTr="00E023A1">
        <w:trPr>
          <w:trHeight w:val="410"/>
        </w:trPr>
        <w:tc>
          <w:tcPr>
            <w:tcW w:w="1101" w:type="dxa"/>
            <w:shd w:val="clear" w:color="auto" w:fill="auto"/>
          </w:tcPr>
          <w:p w:rsidR="003002BB" w:rsidRPr="003002BB" w:rsidRDefault="003002BB" w:rsidP="003002BB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rPr>
          <w:trHeight w:val="641"/>
        </w:trPr>
        <w:tc>
          <w:tcPr>
            <w:tcW w:w="1101" w:type="dxa"/>
            <w:shd w:val="clear" w:color="auto" w:fill="auto"/>
          </w:tcPr>
          <w:p w:rsidR="003002BB" w:rsidRPr="003002BB" w:rsidRDefault="003002BB" w:rsidP="003002BB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rPr>
          <w:trHeight w:val="1751"/>
        </w:trPr>
        <w:tc>
          <w:tcPr>
            <w:tcW w:w="1101" w:type="dxa"/>
            <w:shd w:val="clear" w:color="auto" w:fill="auto"/>
          </w:tcPr>
          <w:p w:rsidR="003002BB" w:rsidRPr="003002BB" w:rsidRDefault="003002BB" w:rsidP="003002BB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rPr>
          <w:trHeight w:val="699"/>
        </w:trPr>
        <w:tc>
          <w:tcPr>
            <w:tcW w:w="1101" w:type="dxa"/>
            <w:shd w:val="clear" w:color="auto" w:fill="auto"/>
          </w:tcPr>
          <w:p w:rsidR="003002BB" w:rsidRPr="003002BB" w:rsidRDefault="003002BB" w:rsidP="003002BB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rPr>
          <w:trHeight w:val="412"/>
        </w:trPr>
        <w:tc>
          <w:tcPr>
            <w:tcW w:w="1101" w:type="dxa"/>
            <w:shd w:val="clear" w:color="auto" w:fill="auto"/>
          </w:tcPr>
          <w:p w:rsidR="003002BB" w:rsidRPr="003002BB" w:rsidRDefault="003002BB" w:rsidP="003002BB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02BB" w:rsidRPr="003002BB" w:rsidTr="00E023A1">
        <w:tc>
          <w:tcPr>
            <w:tcW w:w="1101" w:type="dxa"/>
            <w:shd w:val="clear" w:color="auto" w:fill="auto"/>
          </w:tcPr>
          <w:p w:rsidR="003002BB" w:rsidRPr="003002BB" w:rsidRDefault="003002BB" w:rsidP="003002BB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ind w:left="6946" w:firstLine="3544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ОТЧЕТ О ВЫПОЛНЕНИИ МУНИЦИПАЛЬНОГО ЗАДАНИЯ № _____        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Форма по ОКУД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на 20__ год </w:t>
      </w:r>
      <w:r w:rsidRPr="003002B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1)</w:t>
      </w:r>
    </w:p>
    <w:p w:rsidR="003002BB" w:rsidRPr="003002BB" w:rsidRDefault="003002BB" w:rsidP="003002BB">
      <w:pPr>
        <w:tabs>
          <w:tab w:val="left" w:pos="12645"/>
        </w:tabs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>от «__» ___________ 20__ г.</w:t>
      </w:r>
      <w:r w:rsidRPr="003002BB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Дата</w:t>
      </w:r>
    </w:p>
    <w:p w:rsidR="003002BB" w:rsidRPr="003002BB" w:rsidRDefault="003002BB" w:rsidP="003002BB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Pr="003002BB" w:rsidRDefault="003002BB" w:rsidP="003002BB">
      <w:pPr>
        <w:tabs>
          <w:tab w:val="left" w:pos="11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муниципального учреждения                                                                               </w:t>
      </w:r>
      <w:r w:rsidR="007D704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Код по сводному </w:t>
      </w:r>
    </w:p>
    <w:p w:rsidR="003002BB" w:rsidRPr="003002BB" w:rsidRDefault="00C122CE" w:rsidP="003002BB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Николаевского</w:t>
      </w:r>
      <w:r w:rsidR="003002BB" w:rsidRPr="003002B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                                                                                                                           реестру</w:t>
      </w:r>
    </w:p>
    <w:p w:rsidR="003002BB" w:rsidRPr="003002BB" w:rsidRDefault="003002BB" w:rsidP="003002BB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Щербиновского района</w:t>
      </w: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3002BB" w:rsidRPr="003002BB" w:rsidRDefault="003002BB" w:rsidP="003002BB">
      <w:pPr>
        <w:tabs>
          <w:tab w:val="left" w:pos="12191"/>
          <w:tab w:val="right" w:pos="13325"/>
          <w:tab w:val="right" w:pos="141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002BB" w:rsidRPr="003002BB" w:rsidRDefault="003002BB" w:rsidP="003002BB">
      <w:pPr>
        <w:tabs>
          <w:tab w:val="right" w:pos="1389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Виды деятельности муниципального учреждения</w:t>
      </w:r>
    </w:p>
    <w:p w:rsidR="003002BB" w:rsidRPr="003002BB" w:rsidRDefault="00C122CE" w:rsidP="003002BB">
      <w:pPr>
        <w:tabs>
          <w:tab w:val="right" w:pos="1389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Николаевского</w:t>
      </w:r>
      <w:r w:rsidR="003002BB" w:rsidRPr="003002B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3002BB" w:rsidRPr="003002BB" w:rsidRDefault="003002BB" w:rsidP="003002BB">
      <w:pPr>
        <w:tabs>
          <w:tab w:val="right" w:pos="1389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Щербиновского района   по сводному реестру</w:t>
      </w:r>
    </w:p>
    <w:p w:rsidR="003002BB" w:rsidRPr="003002BB" w:rsidRDefault="003002BB" w:rsidP="003002BB">
      <w:pPr>
        <w:tabs>
          <w:tab w:val="left" w:pos="11199"/>
          <w:tab w:val="right" w:pos="140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 xml:space="preserve">   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По ОКВЭД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3002BB">
        <w:rPr>
          <w:rFonts w:ascii="Times New Roman" w:eastAsia="Times New Roman" w:hAnsi="Times New Roman" w:cs="Times New Roman"/>
          <w:sz w:val="20"/>
          <w:szCs w:val="28"/>
        </w:rPr>
        <w:t xml:space="preserve">(указываются виды деятельности муниципального учреждения </w:t>
      </w:r>
      <w:r w:rsidR="00C122CE">
        <w:rPr>
          <w:rFonts w:ascii="Times New Roman" w:eastAsia="Times New Roman" w:hAnsi="Times New Roman" w:cs="Times New Roman"/>
          <w:sz w:val="20"/>
          <w:szCs w:val="28"/>
        </w:rPr>
        <w:t>Николаевского</w:t>
      </w:r>
      <w:r w:rsidRPr="003002BB">
        <w:rPr>
          <w:rFonts w:ascii="Times New Roman" w:eastAsia="Times New Roman" w:hAnsi="Times New Roman" w:cs="Times New Roman"/>
          <w:sz w:val="20"/>
          <w:szCs w:val="28"/>
        </w:rPr>
        <w:t xml:space="preserve"> сельского поселения Щербиновского района,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3002BB">
        <w:rPr>
          <w:rFonts w:ascii="Times New Roman" w:eastAsia="Times New Roman" w:hAnsi="Times New Roman" w:cs="Times New Roman"/>
          <w:sz w:val="20"/>
          <w:szCs w:val="28"/>
        </w:rPr>
        <w:t>по которым ему утверждено муниципальное задание</w:t>
      </w:r>
    </w:p>
    <w:p w:rsidR="003002BB" w:rsidRPr="003002BB" w:rsidRDefault="003002BB" w:rsidP="003002BB">
      <w:pPr>
        <w:tabs>
          <w:tab w:val="left" w:pos="1843"/>
          <w:tab w:val="left" w:pos="121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______________________________________________________________________________________  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По ОКВЭД</w:t>
      </w:r>
    </w:p>
    <w:p w:rsidR="003002BB" w:rsidRPr="003002BB" w:rsidRDefault="003002BB" w:rsidP="003002BB">
      <w:pPr>
        <w:tabs>
          <w:tab w:val="left" w:pos="1843"/>
          <w:tab w:val="left" w:pos="121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______________________________________________________________________________________  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По ОКВЭД</w:t>
      </w:r>
    </w:p>
    <w:p w:rsidR="003002BB" w:rsidRPr="003002BB" w:rsidRDefault="003002BB" w:rsidP="003002BB">
      <w:pPr>
        <w:tabs>
          <w:tab w:val="left" w:pos="1843"/>
          <w:tab w:val="left" w:pos="121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Периодичность </w:t>
      </w:r>
      <w:r w:rsidRPr="003002B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3002BB">
        <w:rPr>
          <w:rFonts w:ascii="Times New Roman" w:eastAsia="Times New Roman" w:hAnsi="Times New Roman" w:cs="Times New Roman"/>
          <w:sz w:val="20"/>
          <w:szCs w:val="28"/>
        </w:rPr>
        <w:lastRenderedPageBreak/>
        <w:t>(указывается в соответствии с периодичностью представления отчета о выполнении муниципального задания,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3002BB">
        <w:rPr>
          <w:rFonts w:ascii="Times New Roman" w:eastAsia="Times New Roman" w:hAnsi="Times New Roman" w:cs="Times New Roman"/>
          <w:sz w:val="20"/>
          <w:szCs w:val="28"/>
        </w:rPr>
        <w:t xml:space="preserve"> установленной в муниципальном задании)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Часть 1. Сведения об оказываемых муниципальных услугах</w:t>
      </w: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02B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2)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</w:rPr>
      </w:pP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____ 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4653" w:tblpY="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</w:tblGrid>
      <w:tr w:rsidR="003002BB" w:rsidRPr="003002BB" w:rsidTr="00E023A1">
        <w:trPr>
          <w:trHeight w:val="743"/>
        </w:trPr>
        <w:tc>
          <w:tcPr>
            <w:tcW w:w="1406" w:type="dxa"/>
            <w:shd w:val="clear" w:color="auto" w:fill="auto"/>
          </w:tcPr>
          <w:p w:rsidR="003002BB" w:rsidRPr="003002BB" w:rsidRDefault="003002BB" w:rsidP="003002BB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002BB" w:rsidRPr="003002BB" w:rsidRDefault="003002BB" w:rsidP="003002BB">
      <w:pPr>
        <w:tabs>
          <w:tab w:val="left" w:pos="10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1. Наименование муниципальной услуги</w:t>
      </w: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02B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 Код по общероссийскому</w:t>
      </w:r>
    </w:p>
    <w:p w:rsidR="003002BB" w:rsidRPr="003002BB" w:rsidRDefault="003002BB" w:rsidP="003002BB">
      <w:pPr>
        <w:tabs>
          <w:tab w:val="left" w:pos="10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___________________________________________________________________________  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базовому перечню или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___________________________________________________________________________  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федеральному перечню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2. Категории потребителей муниципальной услуги</w:t>
      </w: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</w:t>
      </w:r>
    </w:p>
    <w:p w:rsidR="003002BB" w:rsidRPr="003002BB" w:rsidRDefault="003002BB" w:rsidP="00300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3. Сведения о фактическом достижении показателей, характеризующих объем и (или) качество муниципальной услуги: 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1518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134"/>
        <w:gridCol w:w="1134"/>
        <w:gridCol w:w="1134"/>
        <w:gridCol w:w="1134"/>
        <w:gridCol w:w="1134"/>
        <w:gridCol w:w="993"/>
        <w:gridCol w:w="852"/>
        <w:gridCol w:w="567"/>
        <w:gridCol w:w="1132"/>
        <w:gridCol w:w="992"/>
        <w:gridCol w:w="993"/>
        <w:gridCol w:w="993"/>
        <w:gridCol w:w="990"/>
        <w:gridCol w:w="992"/>
        <w:gridCol w:w="20"/>
      </w:tblGrid>
      <w:tr w:rsidR="003002BB" w:rsidRPr="003002BB" w:rsidTr="00E023A1">
        <w:trPr>
          <w:cantSplit/>
          <w:trHeight w:val="275"/>
        </w:trPr>
        <w:tc>
          <w:tcPr>
            <w:tcW w:w="99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ный 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мер 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естровой записи</w:t>
            </w:r>
          </w:p>
        </w:tc>
        <w:tc>
          <w:tcPr>
            <w:tcW w:w="3402" w:type="dxa"/>
            <w:gridSpan w:val="3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характеризующий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зующий условия (фо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мы) оказания муниц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услуги</w:t>
            </w: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1" w:type="dxa"/>
            <w:gridSpan w:val="9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3002BB" w:rsidRPr="003002BB" w:rsidTr="00E023A1">
        <w:trPr>
          <w:gridAfter w:val="1"/>
          <w:wAfter w:w="20" w:type="dxa"/>
          <w:cantSplit/>
          <w:trHeight w:val="477"/>
        </w:trPr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419" w:type="dxa"/>
            <w:gridSpan w:val="2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рения </w:t>
            </w:r>
          </w:p>
        </w:tc>
        <w:tc>
          <w:tcPr>
            <w:tcW w:w="113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но в мун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ципальном задании на год</w:t>
            </w:r>
          </w:p>
        </w:tc>
        <w:tc>
          <w:tcPr>
            <w:tcW w:w="99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Утве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ждено в муниц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пальном задании на отче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ную дату</w:t>
            </w:r>
          </w:p>
        </w:tc>
        <w:tc>
          <w:tcPr>
            <w:tcW w:w="993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но на отчетную дату</w:t>
            </w:r>
          </w:p>
        </w:tc>
        <w:tc>
          <w:tcPr>
            <w:tcW w:w="993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мое (во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можное) отклон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990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ние, пр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выша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щее д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пустимое (возмо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ное) зн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чение</w:t>
            </w:r>
          </w:p>
        </w:tc>
        <w:tc>
          <w:tcPr>
            <w:tcW w:w="99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причина отклон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3002BB" w:rsidRPr="003002BB" w:rsidTr="00E023A1">
        <w:trPr>
          <w:gridAfter w:val="1"/>
          <w:wAfter w:w="20" w:type="dxa"/>
          <w:cantSplit/>
          <w:trHeight w:val="1022"/>
        </w:trPr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</w:rPr>
              <w:t>казателя</w:t>
            </w:r>
          </w:p>
        </w:tc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наим</w:t>
            </w:r>
            <w:r w:rsidRPr="003002BB">
              <w:rPr>
                <w:rFonts w:ascii="Times New Roman" w:eastAsia="Times New Roman" w:hAnsi="Times New Roman" w:cs="Times New Roman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</w:rPr>
              <w:t>нов</w:t>
            </w:r>
            <w:r w:rsidRPr="003002BB">
              <w:rPr>
                <w:rFonts w:ascii="Times New Roman" w:eastAsia="Times New Roman" w:hAnsi="Times New Roman" w:cs="Times New Roman"/>
              </w:rPr>
              <w:t>а</w:t>
            </w:r>
            <w:r w:rsidRPr="003002BB">
              <w:rPr>
                <w:rFonts w:ascii="Times New Roman" w:eastAsia="Times New Roman" w:hAnsi="Times New Roman" w:cs="Times New Roman"/>
              </w:rPr>
              <w:t>ние</w:t>
            </w: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код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по ОКЕИ</w:t>
            </w:r>
          </w:p>
        </w:tc>
        <w:tc>
          <w:tcPr>
            <w:tcW w:w="113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02BB" w:rsidRPr="003002BB" w:rsidTr="00E023A1">
        <w:trPr>
          <w:gridAfter w:val="1"/>
          <w:wAfter w:w="20" w:type="dxa"/>
          <w:cantSplit/>
          <w:trHeight w:val="240"/>
        </w:trPr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9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2BB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3002BB" w:rsidRPr="003002BB" w:rsidTr="00E023A1">
        <w:trPr>
          <w:gridAfter w:val="1"/>
          <w:wAfter w:w="20" w:type="dxa"/>
          <w:cantSplit/>
          <w:trHeight w:val="240"/>
        </w:trPr>
        <w:tc>
          <w:tcPr>
            <w:tcW w:w="99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002BB" w:rsidRPr="003002BB" w:rsidTr="00E023A1">
        <w:trPr>
          <w:gridAfter w:val="1"/>
          <w:wAfter w:w="20" w:type="dxa"/>
          <w:cantSplit/>
          <w:trHeight w:val="240"/>
        </w:trPr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002BB" w:rsidRPr="003002BB" w:rsidTr="00E023A1">
        <w:trPr>
          <w:gridAfter w:val="1"/>
          <w:wAfter w:w="20" w:type="dxa"/>
          <w:cantSplit/>
          <w:trHeight w:val="240"/>
        </w:trPr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3.2. Сведения о фактическом достижении показателей, характеризующих объем (содержание) муниципальной услуги: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134"/>
        <w:gridCol w:w="851"/>
        <w:gridCol w:w="708"/>
        <w:gridCol w:w="567"/>
        <w:gridCol w:w="1134"/>
        <w:gridCol w:w="851"/>
        <w:gridCol w:w="851"/>
        <w:gridCol w:w="992"/>
        <w:gridCol w:w="991"/>
        <w:gridCol w:w="850"/>
        <w:gridCol w:w="710"/>
      </w:tblGrid>
      <w:tr w:rsidR="003002BB" w:rsidRPr="003002BB" w:rsidTr="00E023A1">
        <w:trPr>
          <w:cantSplit/>
          <w:trHeight w:val="275"/>
        </w:trPr>
        <w:tc>
          <w:tcPr>
            <w:tcW w:w="993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ный 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мер 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естровой 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записи</w:t>
            </w:r>
          </w:p>
        </w:tc>
        <w:tc>
          <w:tcPr>
            <w:tcW w:w="3402" w:type="dxa"/>
            <w:gridSpan w:val="3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Показатель, характеризующий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зующий условия (фо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мы) оказания муниц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пальной услуги</w:t>
            </w: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gridSpan w:val="9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объема государственной услуги</w:t>
            </w:r>
          </w:p>
        </w:tc>
      </w:tr>
      <w:tr w:rsidR="003002BB" w:rsidRPr="003002BB" w:rsidTr="00E023A1">
        <w:trPr>
          <w:cantSplit/>
          <w:trHeight w:val="477"/>
        </w:trPr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нование 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показ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1275" w:type="dxa"/>
            <w:gridSpan w:val="2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единица 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мерения </w:t>
            </w: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утве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жденное в 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пальном задании на год</w:t>
            </w:r>
          </w:p>
        </w:tc>
        <w:tc>
          <w:tcPr>
            <w:tcW w:w="851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Утве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ждено в 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ном задании на 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четную дату</w:t>
            </w:r>
          </w:p>
        </w:tc>
        <w:tc>
          <w:tcPr>
            <w:tcW w:w="851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нено на 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отче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ную дату</w:t>
            </w:r>
          </w:p>
        </w:tc>
        <w:tc>
          <w:tcPr>
            <w:tcW w:w="99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допуст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мое (во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можное) отклон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991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отклон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ние, пр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выша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щее д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пустимое (возмо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ное) зн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чение</w:t>
            </w:r>
          </w:p>
        </w:tc>
        <w:tc>
          <w:tcPr>
            <w:tcW w:w="850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прич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 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клон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710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 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платы (цена, 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риф)</w:t>
            </w:r>
          </w:p>
        </w:tc>
      </w:tr>
      <w:tr w:rsidR="003002BB" w:rsidRPr="003002BB" w:rsidTr="00E023A1">
        <w:trPr>
          <w:cantSplit/>
          <w:trHeight w:val="935"/>
        </w:trPr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851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  <w:r w:rsidRPr="003002B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02BB" w:rsidRPr="003002BB" w:rsidTr="00E023A1">
        <w:trPr>
          <w:cantSplit/>
          <w:trHeight w:val="240"/>
        </w:trPr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002BB" w:rsidRPr="003002BB" w:rsidTr="00E023A1">
        <w:trPr>
          <w:cantSplit/>
          <w:trHeight w:val="240"/>
        </w:trPr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Часть 2. Сведения о выполняемых работах </w:t>
      </w:r>
      <w:r w:rsidRPr="003002B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2)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Раздел ____ </w:t>
      </w:r>
    </w:p>
    <w:tbl>
      <w:tblPr>
        <w:tblpPr w:leftFromText="180" w:rightFromText="180" w:vertAnchor="text" w:horzAnchor="page" w:tblpX="14398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</w:tblGrid>
      <w:tr w:rsidR="003002BB" w:rsidRPr="003002BB" w:rsidTr="00E023A1">
        <w:trPr>
          <w:trHeight w:val="861"/>
        </w:trPr>
        <w:tc>
          <w:tcPr>
            <w:tcW w:w="1784" w:type="dxa"/>
            <w:shd w:val="clear" w:color="auto" w:fill="auto"/>
          </w:tcPr>
          <w:p w:rsidR="003002BB" w:rsidRPr="003002BB" w:rsidRDefault="003002BB" w:rsidP="003002BB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002BB" w:rsidRP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:rsidR="003002BB" w:rsidRPr="003002BB" w:rsidRDefault="003002BB" w:rsidP="003002BB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1. Наименование работы </w:t>
      </w:r>
      <w:r w:rsidRPr="003002B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Код по федеральному</w:t>
      </w: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__________________________________________________________________________     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перечню </w:t>
      </w: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3002BB" w:rsidRPr="003002BB" w:rsidRDefault="003002BB" w:rsidP="003002BB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2. Категории потребителей работы </w:t>
      </w:r>
      <w:r w:rsidRPr="003002B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3002BB" w:rsidRPr="003002BB" w:rsidRDefault="003002BB" w:rsidP="00300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 xml:space="preserve">3. Сведения о фактическом достижении показателей, характеризующих объем и (или) качество работы: </w:t>
      </w:r>
    </w:p>
    <w:p w:rsidR="003002BB" w:rsidRPr="003002BB" w:rsidRDefault="003002BB" w:rsidP="00300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работы:</w:t>
      </w:r>
    </w:p>
    <w:p w:rsidR="003002BB" w:rsidRP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134"/>
        <w:gridCol w:w="850"/>
        <w:gridCol w:w="709"/>
        <w:gridCol w:w="567"/>
        <w:gridCol w:w="992"/>
        <w:gridCol w:w="992"/>
        <w:gridCol w:w="709"/>
        <w:gridCol w:w="1276"/>
        <w:gridCol w:w="1276"/>
        <w:gridCol w:w="992"/>
      </w:tblGrid>
      <w:tr w:rsidR="003002BB" w:rsidRPr="003002BB" w:rsidTr="00E023A1">
        <w:trPr>
          <w:cantSplit/>
          <w:trHeight w:val="275"/>
        </w:trPr>
        <w:tc>
          <w:tcPr>
            <w:tcW w:w="993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ный 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мер 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естровой записи</w:t>
            </w:r>
          </w:p>
        </w:tc>
        <w:tc>
          <w:tcPr>
            <w:tcW w:w="3402" w:type="dxa"/>
            <w:gridSpan w:val="3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работы</w:t>
            </w:r>
          </w:p>
        </w:tc>
        <w:tc>
          <w:tcPr>
            <w:tcW w:w="2268" w:type="dxa"/>
            <w:gridSpan w:val="2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зующий условия (фо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мы) выполнения работы</w:t>
            </w:r>
          </w:p>
        </w:tc>
        <w:tc>
          <w:tcPr>
            <w:tcW w:w="8363" w:type="dxa"/>
            <w:gridSpan w:val="9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</w:tr>
      <w:tr w:rsidR="003002BB" w:rsidRPr="003002BB" w:rsidTr="00E023A1">
        <w:trPr>
          <w:cantSplit/>
          <w:trHeight w:val="407"/>
        </w:trPr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нование показ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1276" w:type="dxa"/>
            <w:gridSpan w:val="2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мерения по ОКЕИ</w:t>
            </w:r>
          </w:p>
        </w:tc>
        <w:tc>
          <w:tcPr>
            <w:tcW w:w="99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утве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ждено в муниц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пальном задании на год</w:t>
            </w:r>
          </w:p>
        </w:tc>
        <w:tc>
          <w:tcPr>
            <w:tcW w:w="99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утве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ждено в муниц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пальном задании на отче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ную дату</w:t>
            </w:r>
          </w:p>
        </w:tc>
        <w:tc>
          <w:tcPr>
            <w:tcW w:w="709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нено на 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ную дату</w:t>
            </w:r>
          </w:p>
        </w:tc>
        <w:tc>
          <w:tcPr>
            <w:tcW w:w="1276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отклонение, превыша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щее доп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стимое (во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можное) значение</w:t>
            </w:r>
          </w:p>
        </w:tc>
        <w:tc>
          <w:tcPr>
            <w:tcW w:w="99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причина отклон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3002BB" w:rsidRPr="003002BB" w:rsidTr="00E023A1">
        <w:trPr>
          <w:cantSplit/>
          <w:trHeight w:val="50"/>
        </w:trPr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нование</w:t>
            </w:r>
          </w:p>
        </w:tc>
        <w:tc>
          <w:tcPr>
            <w:tcW w:w="567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02BB" w:rsidRPr="003002BB" w:rsidTr="00E023A1">
        <w:trPr>
          <w:cantSplit/>
          <w:trHeight w:val="695"/>
        </w:trPr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850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02BB" w:rsidRPr="003002BB" w:rsidTr="00E023A1">
        <w:trPr>
          <w:cantSplit/>
          <w:trHeight w:val="240"/>
        </w:trPr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002BB" w:rsidRPr="003002BB" w:rsidTr="00E023A1">
        <w:trPr>
          <w:cantSplit/>
          <w:trHeight w:val="240"/>
        </w:trPr>
        <w:tc>
          <w:tcPr>
            <w:tcW w:w="993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02BB" w:rsidRPr="003002BB" w:rsidTr="00E023A1">
        <w:trPr>
          <w:cantSplit/>
          <w:trHeight w:val="240"/>
        </w:trPr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02BB" w:rsidRPr="003002BB" w:rsidTr="00E023A1">
        <w:trPr>
          <w:cantSplit/>
          <w:trHeight w:val="240"/>
        </w:trPr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3.2. Сведения о фактическом достижении показателей, характеризующих объем работы:</w:t>
      </w:r>
    </w:p>
    <w:p w:rsidR="003002BB" w:rsidRP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P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134"/>
        <w:gridCol w:w="851"/>
        <w:gridCol w:w="708"/>
        <w:gridCol w:w="567"/>
        <w:gridCol w:w="992"/>
        <w:gridCol w:w="992"/>
        <w:gridCol w:w="709"/>
        <w:gridCol w:w="1134"/>
        <w:gridCol w:w="1417"/>
        <w:gridCol w:w="993"/>
      </w:tblGrid>
      <w:tr w:rsidR="003002BB" w:rsidRPr="003002BB" w:rsidTr="00E023A1">
        <w:trPr>
          <w:cantSplit/>
          <w:trHeight w:val="275"/>
        </w:trPr>
        <w:tc>
          <w:tcPr>
            <w:tcW w:w="993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ный 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мер 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естровой записи</w:t>
            </w:r>
          </w:p>
        </w:tc>
        <w:tc>
          <w:tcPr>
            <w:tcW w:w="3402" w:type="dxa"/>
            <w:gridSpan w:val="3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работы</w:t>
            </w:r>
          </w:p>
        </w:tc>
        <w:tc>
          <w:tcPr>
            <w:tcW w:w="2268" w:type="dxa"/>
            <w:gridSpan w:val="2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зующий условия (фо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мы) выполнения работы</w:t>
            </w:r>
          </w:p>
        </w:tc>
        <w:tc>
          <w:tcPr>
            <w:tcW w:w="8363" w:type="dxa"/>
            <w:gridSpan w:val="9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</w:tr>
      <w:tr w:rsidR="003002BB" w:rsidRPr="003002BB" w:rsidTr="00E023A1">
        <w:trPr>
          <w:cantSplit/>
          <w:trHeight w:val="407"/>
        </w:trPr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нование показ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1275" w:type="dxa"/>
            <w:gridSpan w:val="2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мерения </w:t>
            </w:r>
          </w:p>
        </w:tc>
        <w:tc>
          <w:tcPr>
            <w:tcW w:w="99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утве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ждено в муниц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пальном задании на год</w:t>
            </w:r>
          </w:p>
        </w:tc>
        <w:tc>
          <w:tcPr>
            <w:tcW w:w="992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утве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ждено в муниц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пальном задании на отче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ную дату</w:t>
            </w:r>
          </w:p>
        </w:tc>
        <w:tc>
          <w:tcPr>
            <w:tcW w:w="709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нено на 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ную дату</w:t>
            </w: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допуст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мое (во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можное) отклонение</w:t>
            </w:r>
          </w:p>
        </w:tc>
        <w:tc>
          <w:tcPr>
            <w:tcW w:w="1417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993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причина отклон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3002BB" w:rsidRPr="003002BB" w:rsidTr="00E023A1">
        <w:trPr>
          <w:cantSplit/>
          <w:trHeight w:val="935"/>
        </w:trPr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851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  <w:r w:rsidRPr="003002B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02BB" w:rsidRPr="003002BB" w:rsidTr="00E023A1">
        <w:trPr>
          <w:cantSplit/>
          <w:trHeight w:val="240"/>
        </w:trPr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B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002BB" w:rsidRPr="003002BB" w:rsidTr="00E023A1">
        <w:trPr>
          <w:cantSplit/>
          <w:trHeight w:val="240"/>
        </w:trPr>
        <w:tc>
          <w:tcPr>
            <w:tcW w:w="993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02BB" w:rsidRPr="003002BB" w:rsidTr="00E023A1">
        <w:trPr>
          <w:cantSplit/>
          <w:trHeight w:val="240"/>
        </w:trPr>
        <w:tc>
          <w:tcPr>
            <w:tcW w:w="993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02BB" w:rsidRPr="003002BB" w:rsidTr="00E023A1">
        <w:trPr>
          <w:cantSplit/>
          <w:trHeight w:val="240"/>
        </w:trPr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02BB" w:rsidRPr="003002BB" w:rsidRDefault="003002BB" w:rsidP="0030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002BB" w:rsidRP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P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02BB" w:rsidRPr="003002BB" w:rsidRDefault="003002BB" w:rsidP="003002BB">
      <w:pPr>
        <w:tabs>
          <w:tab w:val="right" w:pos="15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Руководитель (уполномоченное лицо)</w:t>
      </w:r>
      <w:r w:rsidRPr="003002BB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        ________         ___________________</w:t>
      </w:r>
    </w:p>
    <w:p w:rsidR="003002BB" w:rsidRPr="003002BB" w:rsidRDefault="003002BB" w:rsidP="003002BB">
      <w:pPr>
        <w:tabs>
          <w:tab w:val="right" w:pos="15165"/>
        </w:tabs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</w:rPr>
      </w:pPr>
      <w:r w:rsidRPr="003002BB">
        <w:rPr>
          <w:rFonts w:ascii="Times New Roman" w:eastAsia="Times New Roman" w:hAnsi="Times New Roman" w:cs="Times New Roman"/>
          <w:sz w:val="20"/>
        </w:rPr>
        <w:t xml:space="preserve">        должность)                                (подпись)      </w:t>
      </w:r>
      <w:r>
        <w:rPr>
          <w:rFonts w:ascii="Times New Roman" w:eastAsia="Times New Roman" w:hAnsi="Times New Roman" w:cs="Times New Roman"/>
          <w:sz w:val="20"/>
        </w:rPr>
        <w:t xml:space="preserve">        </w:t>
      </w:r>
      <w:r w:rsidRPr="003002BB">
        <w:rPr>
          <w:rFonts w:ascii="Times New Roman" w:eastAsia="Times New Roman" w:hAnsi="Times New Roman" w:cs="Times New Roman"/>
          <w:sz w:val="20"/>
        </w:rPr>
        <w:t xml:space="preserve">            (расшифровка подписи)</w:t>
      </w:r>
    </w:p>
    <w:p w:rsidR="003002BB" w:rsidRPr="003002BB" w:rsidRDefault="003002BB" w:rsidP="00300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«__» _______________ 20__ г.</w:t>
      </w:r>
    </w:p>
    <w:p w:rsidR="003002BB" w:rsidRPr="003002BB" w:rsidRDefault="003002BB" w:rsidP="003002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3002BB" w:rsidRPr="003002BB" w:rsidRDefault="003002BB" w:rsidP="003002BB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3002B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1)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 Заполняется в соответствии со сроком, соответствующим установленному бюджетным законодательством сроку формирования бюджета поселения.</w:t>
      </w:r>
    </w:p>
    <w:p w:rsidR="003002BB" w:rsidRPr="003002BB" w:rsidRDefault="003002BB" w:rsidP="003002BB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2B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2)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 Формируется при установлении муниципального задания на оказание муниципальных услуг (выполнения работ) и содержит треб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вания к оказанию муниципальной услуги (услуг) и выполнению работы (работ) раздельно по каждой из муниципальных услуг (работ) с ук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002BB">
        <w:rPr>
          <w:rFonts w:ascii="Times New Roman" w:eastAsia="Times New Roman" w:hAnsi="Times New Roman" w:cs="Times New Roman"/>
          <w:sz w:val="24"/>
          <w:szCs w:val="24"/>
        </w:rPr>
        <w:t>занием порядкового номера раздела.</w:t>
      </w:r>
    </w:p>
    <w:p w:rsidR="003002BB" w:rsidRPr="003002BB" w:rsidRDefault="003002BB" w:rsidP="003002BB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3002BB" w:rsidRPr="003002BB" w:rsidRDefault="003002BB" w:rsidP="00300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BB" w:rsidRPr="003002BB" w:rsidRDefault="003002BB" w:rsidP="00300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C122CE" w:rsidRPr="00C122CE" w:rsidRDefault="00C122CE" w:rsidP="00C122C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C122CE" w:rsidRPr="00C122CE" w:rsidRDefault="00C122CE" w:rsidP="00C122C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3002BB" w:rsidRDefault="00C122CE" w:rsidP="00C122CE">
      <w:pPr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 w:rsidRPr="00C122CE">
        <w:rPr>
          <w:rFonts w:ascii="Times New Roman" w:eastAsia="Times New Roman" w:hAnsi="Times New Roman" w:cs="Times New Roman"/>
          <w:sz w:val="28"/>
          <w:szCs w:val="28"/>
        </w:rPr>
        <w:t xml:space="preserve">Щербиновского района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C122CE">
        <w:rPr>
          <w:rFonts w:ascii="Times New Roman" w:eastAsia="Times New Roman" w:hAnsi="Times New Roman" w:cs="Times New Roman"/>
          <w:sz w:val="28"/>
          <w:szCs w:val="28"/>
        </w:rPr>
        <w:t xml:space="preserve">     Н.С.Ткаченко</w:t>
      </w:r>
    </w:p>
    <w:sectPr w:rsidR="003002BB" w:rsidSect="003002BB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F91" w:rsidRDefault="00AE7F91" w:rsidP="00530D45">
      <w:pPr>
        <w:spacing w:after="0" w:line="240" w:lineRule="auto"/>
      </w:pPr>
      <w:r>
        <w:separator/>
      </w:r>
    </w:p>
  </w:endnote>
  <w:endnote w:type="continuationSeparator" w:id="0">
    <w:p w:rsidR="00AE7F91" w:rsidRDefault="00AE7F91" w:rsidP="0053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F91" w:rsidRDefault="00AE7F91" w:rsidP="00530D45">
      <w:pPr>
        <w:spacing w:after="0" w:line="240" w:lineRule="auto"/>
      </w:pPr>
      <w:r>
        <w:separator/>
      </w:r>
    </w:p>
  </w:footnote>
  <w:footnote w:type="continuationSeparator" w:id="0">
    <w:p w:rsidR="00AE7F91" w:rsidRDefault="00AE7F91" w:rsidP="0053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BF" w:rsidRDefault="00DE72BF" w:rsidP="00DE72BF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72BF" w:rsidRDefault="00DE72B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BF" w:rsidRPr="009F43FD" w:rsidRDefault="003103C2" w:rsidP="009F43FD">
    <w:pPr>
      <w:pStyle w:val="a5"/>
      <w:tabs>
        <w:tab w:val="clear" w:pos="4677"/>
        <w:tab w:val="clear" w:pos="9355"/>
        <w:tab w:val="center" w:pos="4819"/>
      </w:tabs>
      <w:rPr>
        <w:rFonts w:ascii="Times New Roman" w:hAnsi="Times New Roman" w:cs="Times New Roman"/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1E02A6C" wp14:editId="3FC85DBB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2540" b="1270"/>
              <wp:wrapNone/>
              <wp:docPr id="2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72BF" w:rsidRDefault="00DE72B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DE72BF" w:rsidRPr="00406FE5" w:rsidRDefault="00DE72B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406FE5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06FE5"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 w:rsidRPr="00406FE5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122CE">
                            <w:rPr>
                              <w:noProof/>
                              <w:sz w:val="24"/>
                              <w:szCs w:val="24"/>
                            </w:rPr>
                            <w:t>15</w:t>
                          </w:r>
                          <w:r w:rsidRPr="00406FE5"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783.55pt;margin-top:262.4pt;width:60pt;height:70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" o:allowincell="f" stroked="f">
              <v:textbox style="layout-flow:vertical">
                <w:txbxContent>
                  <w:p w:rsidR="00DE72BF" w:rsidRDefault="00DE72BF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DE72BF" w:rsidRPr="00406FE5" w:rsidRDefault="00DE72BF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406FE5">
                      <w:rPr>
                        <w:sz w:val="24"/>
                        <w:szCs w:val="24"/>
                      </w:rPr>
                      <w:fldChar w:fldCharType="begin"/>
                    </w:r>
                    <w:r w:rsidRPr="00406FE5"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 w:rsidRPr="00406FE5">
                      <w:rPr>
                        <w:sz w:val="24"/>
                        <w:szCs w:val="24"/>
                      </w:rPr>
                      <w:fldChar w:fldCharType="separate"/>
                    </w:r>
                    <w:r w:rsidR="00C122CE">
                      <w:rPr>
                        <w:noProof/>
                        <w:sz w:val="24"/>
                        <w:szCs w:val="24"/>
                      </w:rPr>
                      <w:t>15</w:t>
                    </w:r>
                    <w:r w:rsidRPr="00406FE5"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4C0A960" wp14:editId="6E2E8490">
              <wp:simplePos x="0" y="0"/>
              <wp:positionH relativeFrom="page">
                <wp:posOffset>10287000</wp:posOffset>
              </wp:positionH>
              <wp:positionV relativeFrom="page">
                <wp:posOffset>3332480</wp:posOffset>
              </wp:positionV>
              <wp:extent cx="426085" cy="895350"/>
              <wp:effectExtent l="0" t="0" r="2540" b="127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608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72BF" w:rsidRPr="00406FE5" w:rsidRDefault="00DE72BF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06FE5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06FE5"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406FE5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122CE">
                            <w:rPr>
                              <w:noProof/>
                              <w:sz w:val="28"/>
                              <w:szCs w:val="28"/>
                            </w:rPr>
                            <w:t>15</w:t>
                          </w:r>
                          <w:r w:rsidRPr="00406FE5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 w:rsidR="00DE72BF" w:rsidRPr="00406FE5" w:rsidRDefault="00DE72BF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7" style="position:absolute;margin-left:810pt;margin-top:262.4pt;width:33.55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" o:allowincell="f" stroked="f">
              <v:textbox style="layout-flow:vertical">
                <w:txbxContent>
                  <w:p w:rsidR="00DE72BF" w:rsidRPr="00406FE5" w:rsidRDefault="00DE72BF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406FE5">
                      <w:rPr>
                        <w:sz w:val="28"/>
                        <w:szCs w:val="28"/>
                      </w:rPr>
                      <w:fldChar w:fldCharType="begin"/>
                    </w:r>
                    <w:r w:rsidRPr="00406FE5"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 w:rsidRPr="00406FE5">
                      <w:rPr>
                        <w:sz w:val="28"/>
                        <w:szCs w:val="28"/>
                      </w:rPr>
                      <w:fldChar w:fldCharType="separate"/>
                    </w:r>
                    <w:r w:rsidR="00C122CE">
                      <w:rPr>
                        <w:noProof/>
                        <w:sz w:val="28"/>
                        <w:szCs w:val="28"/>
                      </w:rPr>
                      <w:t>15</w:t>
                    </w:r>
                    <w:r w:rsidRPr="00406FE5">
                      <w:rPr>
                        <w:sz w:val="28"/>
                        <w:szCs w:val="28"/>
                      </w:rPr>
                      <w:fldChar w:fldCharType="end"/>
                    </w:r>
                  </w:p>
                  <w:p w:rsidR="00DE72BF" w:rsidRPr="00406FE5" w:rsidRDefault="00DE72BF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9F43FD">
      <w:rPr>
        <w:sz w:val="28"/>
        <w:szCs w:val="28"/>
      </w:rPr>
      <w:tab/>
    </w:r>
    <w:r w:rsidR="009F43FD" w:rsidRPr="009F43FD">
      <w:rPr>
        <w:rFonts w:ascii="Times New Roman" w:hAnsi="Times New Roman" w:cs="Times New Roman"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3FD" w:rsidRDefault="009F43FD">
    <w:pPr>
      <w:pStyle w:val="a5"/>
      <w:jc w:val="center"/>
    </w:pPr>
  </w:p>
  <w:p w:rsidR="00DE72BF" w:rsidRDefault="00DE72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A602F"/>
    <w:multiLevelType w:val="hybridMultilevel"/>
    <w:tmpl w:val="0B9E0926"/>
    <w:lvl w:ilvl="0" w:tplc="76EA512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10"/>
    <w:rsid w:val="0001546A"/>
    <w:rsid w:val="00027615"/>
    <w:rsid w:val="0004246D"/>
    <w:rsid w:val="00045418"/>
    <w:rsid w:val="00076A64"/>
    <w:rsid w:val="00092852"/>
    <w:rsid w:val="000A4D41"/>
    <w:rsid w:val="000B0C5C"/>
    <w:rsid w:val="000B1CF1"/>
    <w:rsid w:val="000C5C9B"/>
    <w:rsid w:val="000D47B4"/>
    <w:rsid w:val="000E6C10"/>
    <w:rsid w:val="000E7233"/>
    <w:rsid w:val="000F191A"/>
    <w:rsid w:val="000F2A47"/>
    <w:rsid w:val="000F326E"/>
    <w:rsid w:val="000F413E"/>
    <w:rsid w:val="000F41F8"/>
    <w:rsid w:val="000F56B6"/>
    <w:rsid w:val="00130C3A"/>
    <w:rsid w:val="001338F6"/>
    <w:rsid w:val="00150778"/>
    <w:rsid w:val="00151D02"/>
    <w:rsid w:val="001524EE"/>
    <w:rsid w:val="00155562"/>
    <w:rsid w:val="00173FF2"/>
    <w:rsid w:val="001827B7"/>
    <w:rsid w:val="001834BD"/>
    <w:rsid w:val="001A3D8E"/>
    <w:rsid w:val="001C52FD"/>
    <w:rsid w:val="00202170"/>
    <w:rsid w:val="00202B35"/>
    <w:rsid w:val="00231FB5"/>
    <w:rsid w:val="00232950"/>
    <w:rsid w:val="0023332A"/>
    <w:rsid w:val="00247036"/>
    <w:rsid w:val="00247F37"/>
    <w:rsid w:val="00253B4E"/>
    <w:rsid w:val="00266EED"/>
    <w:rsid w:val="002B6DBC"/>
    <w:rsid w:val="002C22FB"/>
    <w:rsid w:val="002E6536"/>
    <w:rsid w:val="002F06FC"/>
    <w:rsid w:val="002F6E2D"/>
    <w:rsid w:val="003002BB"/>
    <w:rsid w:val="003103C2"/>
    <w:rsid w:val="00310DE3"/>
    <w:rsid w:val="00317DB6"/>
    <w:rsid w:val="00340617"/>
    <w:rsid w:val="003640CF"/>
    <w:rsid w:val="00366FF6"/>
    <w:rsid w:val="00377954"/>
    <w:rsid w:val="00384022"/>
    <w:rsid w:val="003B2472"/>
    <w:rsid w:val="003B4D68"/>
    <w:rsid w:val="003C4602"/>
    <w:rsid w:val="003E7D57"/>
    <w:rsid w:val="003F0C6C"/>
    <w:rsid w:val="003F1925"/>
    <w:rsid w:val="00407E51"/>
    <w:rsid w:val="004367D7"/>
    <w:rsid w:val="00436C27"/>
    <w:rsid w:val="00445A2F"/>
    <w:rsid w:val="0044664A"/>
    <w:rsid w:val="00452776"/>
    <w:rsid w:val="004679BC"/>
    <w:rsid w:val="00475F64"/>
    <w:rsid w:val="004769D1"/>
    <w:rsid w:val="004A2B25"/>
    <w:rsid w:val="004C2BD0"/>
    <w:rsid w:val="004E2947"/>
    <w:rsid w:val="004E726C"/>
    <w:rsid w:val="004F1DC5"/>
    <w:rsid w:val="004F4706"/>
    <w:rsid w:val="004F577D"/>
    <w:rsid w:val="00504AB3"/>
    <w:rsid w:val="005070E9"/>
    <w:rsid w:val="00507880"/>
    <w:rsid w:val="00511C8F"/>
    <w:rsid w:val="00514B07"/>
    <w:rsid w:val="00530284"/>
    <w:rsid w:val="00530D05"/>
    <w:rsid w:val="00530D45"/>
    <w:rsid w:val="00542565"/>
    <w:rsid w:val="00551441"/>
    <w:rsid w:val="00554EF8"/>
    <w:rsid w:val="00572502"/>
    <w:rsid w:val="00585F07"/>
    <w:rsid w:val="005F2CD3"/>
    <w:rsid w:val="00613FED"/>
    <w:rsid w:val="006209CB"/>
    <w:rsid w:val="00630BC0"/>
    <w:rsid w:val="00633EDD"/>
    <w:rsid w:val="00675B7B"/>
    <w:rsid w:val="006A0AEF"/>
    <w:rsid w:val="006A27FA"/>
    <w:rsid w:val="006A3BA5"/>
    <w:rsid w:val="006D3457"/>
    <w:rsid w:val="006E6128"/>
    <w:rsid w:val="0073072F"/>
    <w:rsid w:val="00733927"/>
    <w:rsid w:val="007344F6"/>
    <w:rsid w:val="00740764"/>
    <w:rsid w:val="00745A1F"/>
    <w:rsid w:val="00763EFA"/>
    <w:rsid w:val="00776512"/>
    <w:rsid w:val="00777B99"/>
    <w:rsid w:val="00796806"/>
    <w:rsid w:val="00797BE7"/>
    <w:rsid w:val="007D704C"/>
    <w:rsid w:val="007E1638"/>
    <w:rsid w:val="007E3C51"/>
    <w:rsid w:val="008063AE"/>
    <w:rsid w:val="00811985"/>
    <w:rsid w:val="0082344A"/>
    <w:rsid w:val="00843BBC"/>
    <w:rsid w:val="008B3125"/>
    <w:rsid w:val="008C031E"/>
    <w:rsid w:val="00901583"/>
    <w:rsid w:val="0090290F"/>
    <w:rsid w:val="00906158"/>
    <w:rsid w:val="009465F9"/>
    <w:rsid w:val="00990102"/>
    <w:rsid w:val="009B62E5"/>
    <w:rsid w:val="009E4627"/>
    <w:rsid w:val="009E75D8"/>
    <w:rsid w:val="009F1951"/>
    <w:rsid w:val="009F43FD"/>
    <w:rsid w:val="00A32CBC"/>
    <w:rsid w:val="00A35FB0"/>
    <w:rsid w:val="00A5546D"/>
    <w:rsid w:val="00A6201A"/>
    <w:rsid w:val="00A735FE"/>
    <w:rsid w:val="00A77193"/>
    <w:rsid w:val="00A86E72"/>
    <w:rsid w:val="00A93EFC"/>
    <w:rsid w:val="00A9614B"/>
    <w:rsid w:val="00A965AE"/>
    <w:rsid w:val="00AB58EE"/>
    <w:rsid w:val="00AC6EB4"/>
    <w:rsid w:val="00AE2CBA"/>
    <w:rsid w:val="00AE7F91"/>
    <w:rsid w:val="00B13F80"/>
    <w:rsid w:val="00B22E6B"/>
    <w:rsid w:val="00B81260"/>
    <w:rsid w:val="00B855C4"/>
    <w:rsid w:val="00B94D80"/>
    <w:rsid w:val="00BA723B"/>
    <w:rsid w:val="00BC0299"/>
    <w:rsid w:val="00BC6C10"/>
    <w:rsid w:val="00BE0F29"/>
    <w:rsid w:val="00BF7919"/>
    <w:rsid w:val="00C122CE"/>
    <w:rsid w:val="00C166BD"/>
    <w:rsid w:val="00C22DFC"/>
    <w:rsid w:val="00C32384"/>
    <w:rsid w:val="00C331C7"/>
    <w:rsid w:val="00C40D44"/>
    <w:rsid w:val="00CA2AA9"/>
    <w:rsid w:val="00CA3062"/>
    <w:rsid w:val="00CB35EE"/>
    <w:rsid w:val="00CB5D26"/>
    <w:rsid w:val="00CD72FA"/>
    <w:rsid w:val="00CE4423"/>
    <w:rsid w:val="00CE4B27"/>
    <w:rsid w:val="00CF254D"/>
    <w:rsid w:val="00CF2FDD"/>
    <w:rsid w:val="00D10773"/>
    <w:rsid w:val="00D11955"/>
    <w:rsid w:val="00D230FF"/>
    <w:rsid w:val="00D27943"/>
    <w:rsid w:val="00D57A03"/>
    <w:rsid w:val="00D90966"/>
    <w:rsid w:val="00DA05D0"/>
    <w:rsid w:val="00DB7E5B"/>
    <w:rsid w:val="00DE72BF"/>
    <w:rsid w:val="00E10B38"/>
    <w:rsid w:val="00E25E25"/>
    <w:rsid w:val="00E35555"/>
    <w:rsid w:val="00E51689"/>
    <w:rsid w:val="00E52775"/>
    <w:rsid w:val="00E92CE9"/>
    <w:rsid w:val="00EB031E"/>
    <w:rsid w:val="00EC1A95"/>
    <w:rsid w:val="00EC7F9C"/>
    <w:rsid w:val="00EF5458"/>
    <w:rsid w:val="00EF77EB"/>
    <w:rsid w:val="00F11CE2"/>
    <w:rsid w:val="00F2006E"/>
    <w:rsid w:val="00F30084"/>
    <w:rsid w:val="00F3085A"/>
    <w:rsid w:val="00FF283E"/>
    <w:rsid w:val="00FF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5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D45"/>
  </w:style>
  <w:style w:type="paragraph" w:styleId="a7">
    <w:name w:val="footer"/>
    <w:basedOn w:val="a"/>
    <w:link w:val="a8"/>
    <w:uiPriority w:val="99"/>
    <w:unhideWhenUsed/>
    <w:rsid w:val="0053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0D45"/>
  </w:style>
  <w:style w:type="paragraph" w:styleId="a9">
    <w:name w:val="List Paragraph"/>
    <w:basedOn w:val="a"/>
    <w:uiPriority w:val="34"/>
    <w:qFormat/>
    <w:rsid w:val="00C331C7"/>
    <w:pPr>
      <w:ind w:left="720"/>
      <w:contextualSpacing/>
    </w:pPr>
  </w:style>
  <w:style w:type="paragraph" w:customStyle="1" w:styleId="CharCharCarCarCharCharCarCarCharCharCarCarCharChar">
    <w:name w:val="Char Char Car Car Char Char Car Car Char Char Car Car Char Char"/>
    <w:basedOn w:val="a"/>
    <w:rsid w:val="00DB7E5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DE72BF"/>
  </w:style>
  <w:style w:type="paragraph" w:customStyle="1" w:styleId="ConsPlusNormal">
    <w:name w:val="ConsPlusNormal"/>
    <w:rsid w:val="00DE7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a">
    <w:name w:val="page number"/>
    <w:basedOn w:val="a0"/>
    <w:rsid w:val="00DE7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5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D45"/>
  </w:style>
  <w:style w:type="paragraph" w:styleId="a7">
    <w:name w:val="footer"/>
    <w:basedOn w:val="a"/>
    <w:link w:val="a8"/>
    <w:uiPriority w:val="99"/>
    <w:unhideWhenUsed/>
    <w:rsid w:val="0053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0D45"/>
  </w:style>
  <w:style w:type="paragraph" w:styleId="a9">
    <w:name w:val="List Paragraph"/>
    <w:basedOn w:val="a"/>
    <w:uiPriority w:val="34"/>
    <w:qFormat/>
    <w:rsid w:val="00C331C7"/>
    <w:pPr>
      <w:ind w:left="720"/>
      <w:contextualSpacing/>
    </w:pPr>
  </w:style>
  <w:style w:type="paragraph" w:customStyle="1" w:styleId="CharCharCarCarCharCharCarCarCharCharCarCarCharChar">
    <w:name w:val="Char Char Car Car Char Char Car Car Char Char Car Car Char Char"/>
    <w:basedOn w:val="a"/>
    <w:rsid w:val="00DB7E5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DE72BF"/>
  </w:style>
  <w:style w:type="paragraph" w:customStyle="1" w:styleId="ConsPlusNormal">
    <w:name w:val="ConsPlusNormal"/>
    <w:rsid w:val="00DE7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a">
    <w:name w:val="page number"/>
    <w:basedOn w:val="a0"/>
    <w:rsid w:val="00DE7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BC8B4-0A70-4D6D-99F9-EE92D088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3613</Words>
  <Characters>20598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2020-11-19T06:51:00Z</cp:lastPrinted>
  <dcterms:created xsi:type="dcterms:W3CDTF">2024-01-23T07:23:00Z</dcterms:created>
  <dcterms:modified xsi:type="dcterms:W3CDTF">2024-01-23T07:23:00Z</dcterms:modified>
</cp:coreProperties>
</file>