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68" w:rsidRPr="00607A68" w:rsidRDefault="00607A68" w:rsidP="00607A6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bookmarkStart w:id="0" w:name="_GoBack"/>
      <w:r w:rsidRPr="00607A68">
        <w:rPr>
          <w:sz w:val="28"/>
          <w:szCs w:val="28"/>
        </w:rPr>
        <w:t xml:space="preserve"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607A68">
        <w:rPr>
          <w:sz w:val="28"/>
          <w:szCs w:val="28"/>
        </w:rPr>
        <w:t>прекурсоры</w:t>
      </w:r>
      <w:proofErr w:type="spellEnd"/>
      <w:r w:rsidRPr="00607A68">
        <w:rPr>
          <w:sz w:val="28"/>
          <w:szCs w:val="28"/>
        </w:rPr>
        <w:t>, после получения официального предписания уполномоченного орган</w:t>
      </w:r>
      <w:proofErr w:type="gramStart"/>
      <w:r w:rsidRPr="00607A68">
        <w:rPr>
          <w:sz w:val="28"/>
          <w:szCs w:val="28"/>
        </w:rPr>
        <w:t>а-</w:t>
      </w:r>
      <w:proofErr w:type="gramEnd"/>
      <w:r w:rsidRPr="00607A68">
        <w:rPr>
          <w:sz w:val="28"/>
          <w:szCs w:val="28"/>
        </w:rPr>
        <w:t xml:space="preserve"> влечет наложение административного штрафа на граждан в размере от одной тысячи пятисот рублей до двух тысяч рублей, на должностных лиц- от трех тысяч до четырех тысяч рублей, на юридических лиц- от тридцати тысяч до сорока тысяч рублей</w:t>
      </w:r>
      <w:r w:rsidRPr="00607A68">
        <w:rPr>
          <w:rStyle w:val="a4"/>
          <w:sz w:val="28"/>
          <w:szCs w:val="28"/>
          <w:bdr w:val="none" w:sz="0" w:space="0" w:color="auto" w:frame="1"/>
        </w:rPr>
        <w:t> (ст. 10.5 КоАП РФ)</w:t>
      </w:r>
      <w:r w:rsidRPr="00607A68">
        <w:rPr>
          <w:sz w:val="28"/>
          <w:szCs w:val="28"/>
        </w:rPr>
        <w:t>.</w:t>
      </w:r>
    </w:p>
    <w:p w:rsidR="00607A68" w:rsidRPr="00607A68" w:rsidRDefault="00607A68" w:rsidP="00607A6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proofErr w:type="gramStart"/>
      <w:r w:rsidRPr="00607A68">
        <w:rPr>
          <w:sz w:val="28"/>
          <w:szCs w:val="28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607A68">
        <w:rPr>
          <w:sz w:val="28"/>
          <w:szCs w:val="28"/>
        </w:rPr>
        <w:t>прекурсоры</w:t>
      </w:r>
      <w:proofErr w:type="spellEnd"/>
      <w:r w:rsidRPr="00607A68">
        <w:rPr>
          <w:sz w:val="28"/>
          <w:szCs w:val="28"/>
        </w:rPr>
        <w:t>, если это действие не содержит уголовно наказуемого деяния, - 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суток; на юридических лиц – от ста тысяч до трехсот тысяч рублей </w:t>
      </w:r>
      <w:r w:rsidRPr="00607A68">
        <w:rPr>
          <w:rStyle w:val="a4"/>
          <w:sz w:val="28"/>
          <w:szCs w:val="28"/>
          <w:bdr w:val="none" w:sz="0" w:space="0" w:color="auto" w:frame="1"/>
        </w:rPr>
        <w:t>(ст.10.5.1 КоАП РФ)</w:t>
      </w:r>
      <w:r w:rsidRPr="00607A68">
        <w:rPr>
          <w:sz w:val="28"/>
          <w:szCs w:val="28"/>
        </w:rPr>
        <w:t>.</w:t>
      </w:r>
      <w:proofErr w:type="gramEnd"/>
    </w:p>
    <w:p w:rsidR="00607A68" w:rsidRPr="00607A68" w:rsidRDefault="00607A68" w:rsidP="00607A6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607A68">
        <w:rPr>
          <w:sz w:val="28"/>
          <w:szCs w:val="28"/>
        </w:rPr>
        <w:t xml:space="preserve">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607A68">
        <w:rPr>
          <w:sz w:val="28"/>
          <w:szCs w:val="28"/>
        </w:rPr>
        <w:t>прекурсоры</w:t>
      </w:r>
      <w:proofErr w:type="spellEnd"/>
      <w:r w:rsidRPr="00607A68">
        <w:rPr>
          <w:sz w:val="28"/>
          <w:szCs w:val="28"/>
        </w:rPr>
        <w:t>, - наказывается штрафом в размере до трехсот тысяч рублей, либо обязательными работами на срок до четырехсот восьмидесяти часов, либо ограничением, лишением свободы на срок до двух лет </w:t>
      </w:r>
      <w:r w:rsidRPr="00607A68">
        <w:rPr>
          <w:rStyle w:val="a4"/>
          <w:sz w:val="28"/>
          <w:szCs w:val="28"/>
          <w:bdr w:val="none" w:sz="0" w:space="0" w:color="auto" w:frame="1"/>
        </w:rPr>
        <w:t>(ч.1 ст.231 УК РФ)</w:t>
      </w:r>
      <w:r w:rsidRPr="00607A68">
        <w:rPr>
          <w:sz w:val="28"/>
          <w:szCs w:val="28"/>
        </w:rPr>
        <w:t>.</w:t>
      </w:r>
    </w:p>
    <w:p w:rsidR="00607A68" w:rsidRPr="00607A68" w:rsidRDefault="00607A68" w:rsidP="00607A6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607A68">
        <w:rPr>
          <w:sz w:val="28"/>
          <w:szCs w:val="28"/>
        </w:rPr>
        <w:t>Те же деяния, совершенные группой лиц по предварительному сговору, в особо крупном размере, - наказываются лишением свободы на срок до восьми лет с ограничением свободы на срок до двух лет либо без такового </w:t>
      </w:r>
      <w:r w:rsidRPr="00607A68">
        <w:rPr>
          <w:rStyle w:val="a4"/>
          <w:sz w:val="28"/>
          <w:szCs w:val="28"/>
          <w:bdr w:val="none" w:sz="0" w:space="0" w:color="auto" w:frame="1"/>
        </w:rPr>
        <w:t>(ч.2 ст.231 УК РФ)</w:t>
      </w:r>
      <w:r w:rsidRPr="00607A68">
        <w:rPr>
          <w:sz w:val="28"/>
          <w:szCs w:val="28"/>
        </w:rPr>
        <w:t>.</w:t>
      </w:r>
    </w:p>
    <w:bookmarkEnd w:id="0"/>
    <w:p w:rsidR="009546AB" w:rsidRPr="00607A68" w:rsidRDefault="009546AB" w:rsidP="00607A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546AB" w:rsidRPr="0060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F9"/>
    <w:rsid w:val="00201BF9"/>
    <w:rsid w:val="00551600"/>
    <w:rsid w:val="00607A68"/>
    <w:rsid w:val="00633264"/>
    <w:rsid w:val="0095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7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2023-09-20T08:37:00Z</dcterms:created>
  <dcterms:modified xsi:type="dcterms:W3CDTF">2023-09-20T08:38:00Z</dcterms:modified>
</cp:coreProperties>
</file>