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3B" w:rsidRPr="000C2D3B" w:rsidRDefault="000C2D3B" w:rsidP="000C2D3B">
      <w:pPr>
        <w:pStyle w:val="a3"/>
        <w:shd w:val="clear" w:color="auto" w:fill="FFFFFF"/>
        <w:spacing w:before="0" w:beforeAutospacing="0"/>
        <w:rPr>
          <w:i/>
          <w:color w:val="22262A"/>
          <w:sz w:val="21"/>
          <w:szCs w:val="21"/>
        </w:rPr>
      </w:pPr>
      <w:r w:rsidRPr="000C2D3B">
        <w:rPr>
          <w:rStyle w:val="a5"/>
          <w:i/>
          <w:iCs/>
          <w:color w:val="22262A"/>
          <w:sz w:val="21"/>
          <w:szCs w:val="21"/>
        </w:rPr>
        <w:t>Состав территориальной комиссии по профилактике правонарушений Николаевского сельского поселения Щербиновского района:</w:t>
      </w:r>
    </w:p>
    <w:p w:rsidR="000C2D3B" w:rsidRDefault="000C2D3B" w:rsidP="000C2D3B">
      <w:pPr>
        <w:pStyle w:val="a3"/>
        <w:shd w:val="clear" w:color="auto" w:fill="FFFFFF"/>
        <w:spacing w:before="0" w:beforeAutospacing="0"/>
        <w:rPr>
          <w:rStyle w:val="a4"/>
          <w:color w:val="22262A"/>
          <w:sz w:val="21"/>
          <w:szCs w:val="21"/>
        </w:rPr>
      </w:pPr>
      <w:r w:rsidRPr="000C2D3B">
        <w:rPr>
          <w:b/>
          <w:bCs/>
          <w:i/>
          <w:iCs/>
          <w:color w:val="22262A"/>
          <w:sz w:val="21"/>
          <w:szCs w:val="21"/>
        </w:rPr>
        <w:t>Мацкевич Лилия Николаевна</w:t>
      </w:r>
      <w:r w:rsidRPr="000C2D3B">
        <w:rPr>
          <w:b/>
          <w:bCs/>
          <w:i/>
          <w:iCs/>
          <w:color w:val="22262A"/>
          <w:sz w:val="21"/>
          <w:szCs w:val="21"/>
        </w:rPr>
        <w:t xml:space="preserve"> - </w:t>
      </w:r>
      <w:r w:rsidRPr="000C2D3B">
        <w:rPr>
          <w:rStyle w:val="a4"/>
          <w:color w:val="22262A"/>
          <w:sz w:val="21"/>
          <w:szCs w:val="21"/>
        </w:rPr>
        <w:t>глава Николаевского сельского поселения Щербиновского района, председатель комиссии;</w:t>
      </w:r>
    </w:p>
    <w:p w:rsidR="00E70D9A" w:rsidRPr="000C2D3B" w:rsidRDefault="00E70D9A" w:rsidP="000C2D3B">
      <w:pPr>
        <w:pStyle w:val="a3"/>
        <w:shd w:val="clear" w:color="auto" w:fill="FFFFFF"/>
        <w:spacing w:before="0" w:beforeAutospacing="0"/>
        <w:rPr>
          <w:i/>
          <w:color w:val="22262A"/>
          <w:sz w:val="21"/>
          <w:szCs w:val="21"/>
        </w:rPr>
      </w:pPr>
      <w:r w:rsidRPr="00E70D9A">
        <w:rPr>
          <w:b/>
          <w:i/>
          <w:color w:val="22262A"/>
          <w:sz w:val="21"/>
          <w:szCs w:val="21"/>
        </w:rPr>
        <w:t>Заяц Ксения Ильинична</w:t>
      </w:r>
      <w:r>
        <w:rPr>
          <w:i/>
          <w:color w:val="22262A"/>
          <w:sz w:val="21"/>
          <w:szCs w:val="21"/>
        </w:rPr>
        <w:t xml:space="preserve"> – начальник финансового отдела </w:t>
      </w:r>
      <w:r w:rsidRPr="000C2D3B">
        <w:rPr>
          <w:rStyle w:val="a4"/>
          <w:color w:val="22262A"/>
          <w:sz w:val="21"/>
          <w:szCs w:val="21"/>
        </w:rPr>
        <w:t>администрации Николаевского сельского поселения Щербиновского района</w:t>
      </w:r>
      <w:r>
        <w:rPr>
          <w:rStyle w:val="a4"/>
          <w:color w:val="22262A"/>
          <w:sz w:val="21"/>
          <w:szCs w:val="21"/>
        </w:rPr>
        <w:t>, заместитель председателя комиссии;</w:t>
      </w:r>
    </w:p>
    <w:p w:rsidR="00E70D9A" w:rsidRDefault="000C2D3B" w:rsidP="000C2D3B">
      <w:pPr>
        <w:pStyle w:val="a3"/>
        <w:shd w:val="clear" w:color="auto" w:fill="FFFFFF"/>
        <w:spacing w:before="0" w:beforeAutospacing="0"/>
        <w:rPr>
          <w:rStyle w:val="a4"/>
          <w:color w:val="22262A"/>
          <w:sz w:val="21"/>
          <w:szCs w:val="21"/>
        </w:rPr>
      </w:pPr>
      <w:r w:rsidRPr="000C2D3B">
        <w:rPr>
          <w:rStyle w:val="a4"/>
          <w:b/>
          <w:bCs/>
          <w:color w:val="22262A"/>
          <w:sz w:val="21"/>
          <w:szCs w:val="21"/>
        </w:rPr>
        <w:t>Голуб Татьяна Евгеньевна</w:t>
      </w:r>
      <w:r w:rsidRPr="000C2D3B">
        <w:rPr>
          <w:rStyle w:val="a4"/>
          <w:b/>
          <w:bCs/>
          <w:color w:val="22262A"/>
          <w:sz w:val="21"/>
          <w:szCs w:val="21"/>
        </w:rPr>
        <w:t> - </w:t>
      </w:r>
      <w:r w:rsidRPr="000C2D3B">
        <w:rPr>
          <w:rStyle w:val="a4"/>
          <w:color w:val="22262A"/>
          <w:sz w:val="21"/>
          <w:szCs w:val="21"/>
        </w:rPr>
        <w:t xml:space="preserve">начальник отдела по общим и юридическим вопросам администрации Николаевского сельского поселения Щербиновского района, </w:t>
      </w:r>
      <w:r w:rsidR="00E70D9A" w:rsidRPr="000C2D3B">
        <w:rPr>
          <w:rStyle w:val="a4"/>
          <w:color w:val="22262A"/>
          <w:sz w:val="21"/>
          <w:szCs w:val="21"/>
        </w:rPr>
        <w:t>секретарь комиссии.</w:t>
      </w:r>
    </w:p>
    <w:p w:rsidR="000C2D3B" w:rsidRPr="000C2D3B" w:rsidRDefault="000C2D3B" w:rsidP="000C2D3B">
      <w:pPr>
        <w:pStyle w:val="a3"/>
        <w:shd w:val="clear" w:color="auto" w:fill="FFFFFF"/>
        <w:spacing w:before="0" w:beforeAutospacing="0"/>
        <w:rPr>
          <w:i/>
          <w:color w:val="22262A"/>
          <w:sz w:val="21"/>
          <w:szCs w:val="21"/>
        </w:rPr>
      </w:pPr>
      <w:r w:rsidRPr="000C2D3B">
        <w:rPr>
          <w:rStyle w:val="a4"/>
          <w:b/>
          <w:bCs/>
          <w:color w:val="22262A"/>
          <w:sz w:val="21"/>
          <w:szCs w:val="21"/>
        </w:rPr>
        <w:t>Члены комиссии:</w:t>
      </w:r>
    </w:p>
    <w:p w:rsidR="000C2D3B" w:rsidRDefault="000C2D3B" w:rsidP="000C2D3B">
      <w:pPr>
        <w:pStyle w:val="a3"/>
        <w:shd w:val="clear" w:color="auto" w:fill="FFFFFF"/>
        <w:spacing w:before="0" w:beforeAutospacing="0"/>
        <w:rPr>
          <w:rStyle w:val="a4"/>
          <w:color w:val="22262A"/>
          <w:sz w:val="21"/>
          <w:szCs w:val="21"/>
        </w:rPr>
      </w:pPr>
      <w:proofErr w:type="spellStart"/>
      <w:r w:rsidRPr="000C2D3B">
        <w:rPr>
          <w:rStyle w:val="a4"/>
          <w:b/>
          <w:bCs/>
          <w:color w:val="22262A"/>
          <w:sz w:val="21"/>
          <w:szCs w:val="21"/>
        </w:rPr>
        <w:t>Манцуров</w:t>
      </w:r>
      <w:proofErr w:type="spellEnd"/>
      <w:r w:rsidRPr="000C2D3B">
        <w:rPr>
          <w:rStyle w:val="a4"/>
          <w:b/>
          <w:bCs/>
          <w:color w:val="22262A"/>
          <w:sz w:val="21"/>
          <w:szCs w:val="21"/>
        </w:rPr>
        <w:t xml:space="preserve"> Михаил Александрович</w:t>
      </w:r>
      <w:r w:rsidRPr="000C2D3B">
        <w:rPr>
          <w:rStyle w:val="a4"/>
          <w:b/>
          <w:bCs/>
          <w:color w:val="22262A"/>
          <w:sz w:val="21"/>
          <w:szCs w:val="21"/>
        </w:rPr>
        <w:t xml:space="preserve"> - </w:t>
      </w:r>
      <w:r w:rsidRPr="000C2D3B">
        <w:rPr>
          <w:rStyle w:val="a4"/>
          <w:color w:val="22262A"/>
          <w:sz w:val="21"/>
          <w:szCs w:val="21"/>
        </w:rPr>
        <w:t xml:space="preserve"> участковый уполномоченный полиции отдела участковых уполномоченных полиции и по делам несовершеннолетних ОМВД России по Щербиновскому району;</w:t>
      </w:r>
    </w:p>
    <w:p w:rsidR="00E70D9A" w:rsidRDefault="00E70D9A" w:rsidP="000C2D3B">
      <w:pPr>
        <w:pStyle w:val="a3"/>
        <w:shd w:val="clear" w:color="auto" w:fill="FFFFFF"/>
        <w:spacing w:before="0" w:beforeAutospacing="0"/>
        <w:rPr>
          <w:rStyle w:val="a4"/>
          <w:color w:val="22262A"/>
          <w:sz w:val="21"/>
          <w:szCs w:val="21"/>
        </w:rPr>
      </w:pPr>
      <w:r w:rsidRPr="00E70D9A">
        <w:rPr>
          <w:rStyle w:val="a4"/>
          <w:b/>
          <w:color w:val="22262A"/>
          <w:sz w:val="21"/>
          <w:szCs w:val="21"/>
        </w:rPr>
        <w:t>Дроздова Галина Михайловна</w:t>
      </w:r>
      <w:r>
        <w:rPr>
          <w:rStyle w:val="a4"/>
          <w:color w:val="22262A"/>
          <w:sz w:val="21"/>
          <w:szCs w:val="21"/>
        </w:rPr>
        <w:t xml:space="preserve"> – руководитель органа территориального общественного самоуправления №1 </w:t>
      </w:r>
      <w:r w:rsidRPr="000C2D3B">
        <w:rPr>
          <w:rStyle w:val="a4"/>
          <w:color w:val="22262A"/>
          <w:sz w:val="21"/>
          <w:szCs w:val="21"/>
        </w:rPr>
        <w:t>администрации Николаевского сельского поселения Щербиновского района</w:t>
      </w:r>
      <w:r>
        <w:rPr>
          <w:rStyle w:val="a4"/>
          <w:color w:val="22262A"/>
          <w:sz w:val="21"/>
          <w:szCs w:val="21"/>
        </w:rPr>
        <w:t xml:space="preserve"> (по согласованию);</w:t>
      </w:r>
    </w:p>
    <w:p w:rsidR="00E70D9A" w:rsidRPr="000C2D3B" w:rsidRDefault="00E70D9A" w:rsidP="000C2D3B">
      <w:pPr>
        <w:pStyle w:val="a3"/>
        <w:shd w:val="clear" w:color="auto" w:fill="FFFFFF"/>
        <w:spacing w:before="0" w:beforeAutospacing="0"/>
        <w:rPr>
          <w:i/>
          <w:color w:val="22262A"/>
          <w:sz w:val="21"/>
          <w:szCs w:val="21"/>
        </w:rPr>
      </w:pPr>
      <w:r w:rsidRPr="00E70D9A">
        <w:rPr>
          <w:rStyle w:val="a4"/>
          <w:b/>
          <w:color w:val="22262A"/>
          <w:sz w:val="21"/>
          <w:szCs w:val="21"/>
        </w:rPr>
        <w:t>Есауленко Ирина Витальевна</w:t>
      </w:r>
      <w:r>
        <w:rPr>
          <w:rStyle w:val="a4"/>
          <w:color w:val="22262A"/>
          <w:sz w:val="21"/>
          <w:szCs w:val="21"/>
        </w:rPr>
        <w:t xml:space="preserve"> – депутат Совета </w:t>
      </w:r>
      <w:r w:rsidRPr="000C2D3B">
        <w:rPr>
          <w:rStyle w:val="a4"/>
          <w:color w:val="22262A"/>
          <w:sz w:val="21"/>
          <w:szCs w:val="21"/>
        </w:rPr>
        <w:t>администрации Николаевского сельского поселения Щербиновского района</w:t>
      </w:r>
      <w:r>
        <w:rPr>
          <w:rStyle w:val="a4"/>
          <w:color w:val="22262A"/>
          <w:sz w:val="21"/>
          <w:szCs w:val="21"/>
        </w:rPr>
        <w:t xml:space="preserve"> (по согласованию);</w:t>
      </w:r>
    </w:p>
    <w:p w:rsidR="000C2D3B" w:rsidRDefault="000C2D3B" w:rsidP="000C2D3B">
      <w:pPr>
        <w:pStyle w:val="a3"/>
        <w:shd w:val="clear" w:color="auto" w:fill="FFFFFF"/>
        <w:spacing w:before="0" w:beforeAutospacing="0"/>
        <w:rPr>
          <w:rStyle w:val="a4"/>
          <w:color w:val="22262A"/>
          <w:sz w:val="21"/>
          <w:szCs w:val="21"/>
        </w:rPr>
      </w:pPr>
      <w:proofErr w:type="spellStart"/>
      <w:r w:rsidRPr="000C2D3B">
        <w:rPr>
          <w:b/>
          <w:i/>
          <w:sz w:val="21"/>
          <w:szCs w:val="21"/>
        </w:rPr>
        <w:t>Хасанович</w:t>
      </w:r>
      <w:proofErr w:type="spellEnd"/>
      <w:r w:rsidRPr="000C2D3B">
        <w:rPr>
          <w:b/>
          <w:i/>
          <w:sz w:val="21"/>
          <w:szCs w:val="21"/>
        </w:rPr>
        <w:t xml:space="preserve"> Алена Викторовна</w:t>
      </w:r>
      <w:r w:rsidRPr="000C2D3B">
        <w:rPr>
          <w:rStyle w:val="a5"/>
          <w:b w:val="0"/>
          <w:i/>
          <w:iCs/>
          <w:color w:val="22262A"/>
          <w:sz w:val="21"/>
          <w:szCs w:val="21"/>
        </w:rPr>
        <w:t> </w:t>
      </w:r>
      <w:r w:rsidRPr="000C2D3B">
        <w:rPr>
          <w:rStyle w:val="a4"/>
          <w:color w:val="22262A"/>
          <w:sz w:val="21"/>
          <w:szCs w:val="21"/>
        </w:rPr>
        <w:t> - заместитель директора по воспитательной работе муниципального бюджетного  общеобразовательного учреждения средняя общеобразовательная школа № 8 имени Павла Ивановича Кочерга муници</w:t>
      </w:r>
      <w:r w:rsidRPr="000C2D3B">
        <w:rPr>
          <w:rStyle w:val="a4"/>
          <w:color w:val="22262A"/>
          <w:sz w:val="21"/>
          <w:szCs w:val="21"/>
        </w:rPr>
        <w:softHyphen/>
        <w:t>пального образования Щербиновский рай</w:t>
      </w:r>
      <w:r w:rsidRPr="000C2D3B">
        <w:rPr>
          <w:rStyle w:val="a4"/>
          <w:color w:val="22262A"/>
          <w:sz w:val="21"/>
          <w:szCs w:val="21"/>
        </w:rPr>
        <w:softHyphen/>
        <w:t>он;</w:t>
      </w:r>
    </w:p>
    <w:p w:rsidR="00443D99" w:rsidRPr="000C2D3B" w:rsidRDefault="00443D99" w:rsidP="000C2D3B">
      <w:pPr>
        <w:pStyle w:val="a3"/>
        <w:shd w:val="clear" w:color="auto" w:fill="FFFFFF"/>
        <w:spacing w:before="0" w:beforeAutospacing="0"/>
        <w:rPr>
          <w:i/>
          <w:color w:val="22262A"/>
          <w:sz w:val="21"/>
          <w:szCs w:val="21"/>
        </w:rPr>
      </w:pPr>
      <w:r w:rsidRPr="00443D99">
        <w:rPr>
          <w:rStyle w:val="a4"/>
          <w:b/>
          <w:color w:val="22262A"/>
          <w:sz w:val="21"/>
          <w:szCs w:val="21"/>
        </w:rPr>
        <w:t>Гончаренко Татьяна Юрьевна</w:t>
      </w:r>
      <w:r>
        <w:rPr>
          <w:rStyle w:val="a4"/>
          <w:color w:val="22262A"/>
          <w:sz w:val="21"/>
          <w:szCs w:val="21"/>
        </w:rPr>
        <w:t xml:space="preserve"> – руководитель органа территориального общественного самоуправления №2 </w:t>
      </w:r>
      <w:r w:rsidRPr="000C2D3B">
        <w:rPr>
          <w:rStyle w:val="a4"/>
          <w:color w:val="22262A"/>
          <w:sz w:val="21"/>
          <w:szCs w:val="21"/>
        </w:rPr>
        <w:t>администрации Николаевского сельского поселения Щербиновского района</w:t>
      </w:r>
      <w:r>
        <w:rPr>
          <w:rStyle w:val="a4"/>
          <w:color w:val="22262A"/>
          <w:sz w:val="21"/>
          <w:szCs w:val="21"/>
        </w:rPr>
        <w:t xml:space="preserve"> (по согласованию);</w:t>
      </w:r>
    </w:p>
    <w:p w:rsidR="000C2D3B" w:rsidRPr="000C2D3B" w:rsidRDefault="000C2D3B" w:rsidP="000C2D3B">
      <w:pPr>
        <w:pStyle w:val="a3"/>
        <w:shd w:val="clear" w:color="auto" w:fill="FFFFFF"/>
        <w:spacing w:before="0" w:beforeAutospacing="0"/>
        <w:rPr>
          <w:i/>
          <w:color w:val="22262A"/>
          <w:sz w:val="21"/>
          <w:szCs w:val="21"/>
        </w:rPr>
      </w:pPr>
      <w:proofErr w:type="spellStart"/>
      <w:r w:rsidRPr="000C2D3B">
        <w:rPr>
          <w:rStyle w:val="a5"/>
          <w:i/>
          <w:iCs/>
          <w:color w:val="22262A"/>
          <w:sz w:val="21"/>
          <w:szCs w:val="21"/>
        </w:rPr>
        <w:t>Кудрявец</w:t>
      </w:r>
      <w:proofErr w:type="spellEnd"/>
      <w:r w:rsidRPr="000C2D3B">
        <w:rPr>
          <w:rStyle w:val="a5"/>
          <w:i/>
          <w:iCs/>
          <w:color w:val="22262A"/>
          <w:sz w:val="21"/>
          <w:szCs w:val="21"/>
        </w:rPr>
        <w:t xml:space="preserve"> Ольга Ивановна</w:t>
      </w:r>
      <w:r w:rsidRPr="000C2D3B">
        <w:rPr>
          <w:rStyle w:val="a4"/>
          <w:color w:val="22262A"/>
          <w:sz w:val="21"/>
          <w:szCs w:val="21"/>
        </w:rPr>
        <w:t> - директор муниципального казенного учреждения культуры "Николаевская сельская библиотека" Николаевского сельского поселения Щербиновского района;</w:t>
      </w:r>
    </w:p>
    <w:p w:rsidR="00443D99" w:rsidRDefault="00443D99" w:rsidP="000C2D3B">
      <w:pPr>
        <w:pStyle w:val="a3"/>
        <w:shd w:val="clear" w:color="auto" w:fill="FFFFFF"/>
        <w:spacing w:before="0" w:beforeAutospacing="0"/>
        <w:rPr>
          <w:rStyle w:val="a4"/>
          <w:color w:val="22262A"/>
          <w:sz w:val="21"/>
          <w:szCs w:val="21"/>
        </w:rPr>
      </w:pPr>
      <w:proofErr w:type="spellStart"/>
      <w:r w:rsidRPr="000C2D3B">
        <w:rPr>
          <w:rStyle w:val="a5"/>
          <w:i/>
          <w:iCs/>
          <w:color w:val="22262A"/>
          <w:sz w:val="21"/>
          <w:szCs w:val="21"/>
        </w:rPr>
        <w:t>Пидоря</w:t>
      </w:r>
      <w:proofErr w:type="spellEnd"/>
      <w:r w:rsidRPr="000C2D3B">
        <w:rPr>
          <w:rStyle w:val="a5"/>
          <w:i/>
          <w:iCs/>
          <w:color w:val="22262A"/>
          <w:sz w:val="21"/>
          <w:szCs w:val="21"/>
        </w:rPr>
        <w:t xml:space="preserve"> Ольга Николаевна</w:t>
      </w:r>
      <w:r w:rsidRPr="000C2D3B">
        <w:rPr>
          <w:rStyle w:val="a4"/>
          <w:color w:val="22262A"/>
          <w:sz w:val="21"/>
          <w:szCs w:val="21"/>
        </w:rPr>
        <w:t xml:space="preserve"> - </w:t>
      </w:r>
      <w:proofErr w:type="gramStart"/>
      <w:r>
        <w:rPr>
          <w:rStyle w:val="a4"/>
          <w:color w:val="22262A"/>
          <w:sz w:val="21"/>
          <w:szCs w:val="21"/>
        </w:rPr>
        <w:t>заведующий</w:t>
      </w:r>
      <w:proofErr w:type="gramEnd"/>
      <w:r w:rsidRPr="000C2D3B">
        <w:rPr>
          <w:rStyle w:val="a4"/>
          <w:color w:val="22262A"/>
          <w:sz w:val="21"/>
          <w:szCs w:val="21"/>
        </w:rPr>
        <w:t xml:space="preserve"> муниципального бюджетного дошкольного образовательного учреждения детский сад № 16  муниципального образования Щербиновский райо</w:t>
      </w:r>
      <w:r>
        <w:rPr>
          <w:rStyle w:val="a4"/>
          <w:color w:val="22262A"/>
          <w:sz w:val="21"/>
          <w:szCs w:val="21"/>
        </w:rPr>
        <w:t>н;</w:t>
      </w:r>
    </w:p>
    <w:p w:rsidR="000C2D3B" w:rsidRDefault="000C2D3B" w:rsidP="000C2D3B">
      <w:pPr>
        <w:pStyle w:val="a3"/>
        <w:shd w:val="clear" w:color="auto" w:fill="FFFFFF"/>
        <w:spacing w:before="0" w:beforeAutospacing="0"/>
        <w:rPr>
          <w:rStyle w:val="a4"/>
          <w:color w:val="22262A"/>
          <w:sz w:val="21"/>
          <w:szCs w:val="21"/>
        </w:rPr>
      </w:pPr>
      <w:r w:rsidRPr="000C2D3B">
        <w:rPr>
          <w:rStyle w:val="a5"/>
          <w:i/>
          <w:iCs/>
          <w:color w:val="22262A"/>
          <w:sz w:val="21"/>
          <w:szCs w:val="21"/>
        </w:rPr>
        <w:t>Самусенко Елена Леонидовна</w:t>
      </w:r>
      <w:r w:rsidRPr="000C2D3B">
        <w:rPr>
          <w:rStyle w:val="a4"/>
          <w:color w:val="22262A"/>
          <w:sz w:val="21"/>
          <w:szCs w:val="21"/>
        </w:rPr>
        <w:t> - заведующая фельдшерско-акушерским пунктом села Николаевка  муниципального бюджетного учреждения здравоохранения муниципального образо</w:t>
      </w:r>
      <w:r w:rsidRPr="000C2D3B">
        <w:rPr>
          <w:rStyle w:val="a4"/>
          <w:color w:val="22262A"/>
          <w:sz w:val="21"/>
          <w:szCs w:val="21"/>
        </w:rPr>
        <w:softHyphen/>
        <w:t>вания Щербиновский район;</w:t>
      </w:r>
    </w:p>
    <w:p w:rsidR="00443D99" w:rsidRPr="00443D99" w:rsidRDefault="00443D99" w:rsidP="000C2D3B">
      <w:pPr>
        <w:pStyle w:val="a3"/>
        <w:shd w:val="clear" w:color="auto" w:fill="FFFFFF"/>
        <w:spacing w:before="0" w:beforeAutospacing="0"/>
        <w:rPr>
          <w:i/>
          <w:color w:val="22262A"/>
          <w:sz w:val="21"/>
          <w:szCs w:val="21"/>
        </w:rPr>
      </w:pPr>
      <w:proofErr w:type="spellStart"/>
      <w:r>
        <w:rPr>
          <w:rStyle w:val="a4"/>
          <w:b/>
          <w:color w:val="22262A"/>
          <w:sz w:val="21"/>
          <w:szCs w:val="21"/>
        </w:rPr>
        <w:t>Кругловецкая</w:t>
      </w:r>
      <w:proofErr w:type="spellEnd"/>
      <w:r>
        <w:rPr>
          <w:rStyle w:val="a4"/>
          <w:b/>
          <w:color w:val="22262A"/>
          <w:sz w:val="21"/>
          <w:szCs w:val="21"/>
        </w:rPr>
        <w:t xml:space="preserve"> Татьяна Григорьевна – </w:t>
      </w:r>
      <w:r>
        <w:rPr>
          <w:rStyle w:val="a4"/>
          <w:color w:val="22262A"/>
          <w:sz w:val="21"/>
          <w:szCs w:val="21"/>
        </w:rPr>
        <w:t>директор муниципального бюджетного учреждения культуры «Николаевский сельский Дом культуры Николаевского сельского поселения Щербиновского района» (по согласованию);</w:t>
      </w:r>
    </w:p>
    <w:p w:rsidR="000C2D3B" w:rsidRDefault="000C2D3B" w:rsidP="000C2D3B">
      <w:pPr>
        <w:pStyle w:val="a3"/>
        <w:shd w:val="clear" w:color="auto" w:fill="FFFFFF"/>
        <w:spacing w:before="0" w:beforeAutospacing="0"/>
        <w:rPr>
          <w:rStyle w:val="a4"/>
          <w:color w:val="22262A"/>
          <w:sz w:val="21"/>
          <w:szCs w:val="21"/>
        </w:rPr>
      </w:pPr>
      <w:r w:rsidRPr="000C2D3B">
        <w:rPr>
          <w:rStyle w:val="a4"/>
          <w:b/>
          <w:bCs/>
          <w:color w:val="22262A"/>
          <w:sz w:val="21"/>
          <w:szCs w:val="21"/>
        </w:rPr>
        <w:t>Ткаченко Сергей Борисович </w:t>
      </w:r>
      <w:r w:rsidRPr="000C2D3B">
        <w:rPr>
          <w:rStyle w:val="a4"/>
          <w:color w:val="22262A"/>
          <w:sz w:val="21"/>
          <w:szCs w:val="21"/>
        </w:rPr>
        <w:t>- атаман Николаевского хуторского казачьего общества;</w:t>
      </w:r>
      <w:r w:rsidR="00443D99">
        <w:rPr>
          <w:rStyle w:val="a4"/>
          <w:color w:val="22262A"/>
          <w:sz w:val="21"/>
          <w:szCs w:val="21"/>
        </w:rPr>
        <w:br/>
      </w:r>
    </w:p>
    <w:p w:rsidR="00443D99" w:rsidRDefault="00443D99" w:rsidP="00443D99">
      <w:pPr>
        <w:pStyle w:val="a3"/>
        <w:shd w:val="clear" w:color="auto" w:fill="FFFFFF"/>
        <w:spacing w:before="0" w:beforeAutospacing="0"/>
        <w:rPr>
          <w:rStyle w:val="a4"/>
          <w:color w:val="22262A"/>
          <w:sz w:val="21"/>
          <w:szCs w:val="21"/>
        </w:rPr>
      </w:pPr>
      <w:proofErr w:type="spellStart"/>
      <w:proofErr w:type="gramStart"/>
      <w:r>
        <w:rPr>
          <w:rStyle w:val="a4"/>
          <w:b/>
          <w:color w:val="22262A"/>
          <w:sz w:val="21"/>
          <w:szCs w:val="21"/>
        </w:rPr>
        <w:t>Литвиченко</w:t>
      </w:r>
      <w:proofErr w:type="spellEnd"/>
      <w:r>
        <w:rPr>
          <w:rStyle w:val="a4"/>
          <w:b/>
          <w:color w:val="22262A"/>
          <w:sz w:val="21"/>
          <w:szCs w:val="21"/>
        </w:rPr>
        <w:t xml:space="preserve"> Елена Сергеевна – </w:t>
      </w:r>
      <w:r>
        <w:rPr>
          <w:rStyle w:val="a4"/>
          <w:color w:val="22262A"/>
          <w:sz w:val="21"/>
          <w:szCs w:val="21"/>
        </w:rPr>
        <w:t xml:space="preserve">руководитель органа </w:t>
      </w:r>
      <w:r>
        <w:rPr>
          <w:rStyle w:val="a4"/>
          <w:color w:val="22262A"/>
          <w:sz w:val="21"/>
          <w:szCs w:val="21"/>
        </w:rPr>
        <w:t xml:space="preserve">территориального общественного самоуправления №1 </w:t>
      </w:r>
      <w:r w:rsidRPr="000C2D3B">
        <w:rPr>
          <w:rStyle w:val="a4"/>
          <w:color w:val="22262A"/>
          <w:sz w:val="21"/>
          <w:szCs w:val="21"/>
        </w:rPr>
        <w:t>администрации Николаевского сельского поселения Щербиновского района</w:t>
      </w:r>
      <w:r>
        <w:rPr>
          <w:rStyle w:val="a4"/>
          <w:color w:val="22262A"/>
          <w:sz w:val="21"/>
          <w:szCs w:val="21"/>
        </w:rPr>
        <w:t xml:space="preserve"> (по согласованию</w:t>
      </w:r>
      <w:r>
        <w:rPr>
          <w:rStyle w:val="a4"/>
          <w:color w:val="22262A"/>
          <w:sz w:val="21"/>
          <w:szCs w:val="21"/>
        </w:rPr>
        <w:t>.</w:t>
      </w:r>
      <w:bookmarkStart w:id="0" w:name="_GoBack"/>
      <w:bookmarkEnd w:id="0"/>
      <w:proofErr w:type="gramEnd"/>
    </w:p>
    <w:p w:rsidR="00443D99" w:rsidRPr="00443D99" w:rsidRDefault="00443D99" w:rsidP="000C2D3B">
      <w:pPr>
        <w:pStyle w:val="a3"/>
        <w:shd w:val="clear" w:color="auto" w:fill="FFFFFF"/>
        <w:spacing w:before="0" w:beforeAutospacing="0"/>
        <w:rPr>
          <w:i/>
          <w:color w:val="22262A"/>
          <w:sz w:val="21"/>
          <w:szCs w:val="21"/>
        </w:rPr>
      </w:pPr>
    </w:p>
    <w:p w:rsidR="00FC7E57" w:rsidRDefault="00FC7E57"/>
    <w:sectPr w:rsidR="00FC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FF"/>
    <w:rsid w:val="000C2D3B"/>
    <w:rsid w:val="00443D99"/>
    <w:rsid w:val="004535FF"/>
    <w:rsid w:val="00551600"/>
    <w:rsid w:val="00633264"/>
    <w:rsid w:val="00E70D9A"/>
    <w:rsid w:val="00F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2D3B"/>
    <w:rPr>
      <w:i/>
      <w:iCs/>
    </w:rPr>
  </w:style>
  <w:style w:type="character" w:styleId="a5">
    <w:name w:val="Strong"/>
    <w:basedOn w:val="a0"/>
    <w:uiPriority w:val="22"/>
    <w:qFormat/>
    <w:rsid w:val="000C2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2D3B"/>
    <w:rPr>
      <w:i/>
      <w:iCs/>
    </w:rPr>
  </w:style>
  <w:style w:type="character" w:styleId="a5">
    <w:name w:val="Strong"/>
    <w:basedOn w:val="a0"/>
    <w:uiPriority w:val="22"/>
    <w:qFormat/>
    <w:rsid w:val="000C2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2023-05-15T05:59:00Z</dcterms:created>
  <dcterms:modified xsi:type="dcterms:W3CDTF">2023-05-15T06:24:00Z</dcterms:modified>
</cp:coreProperties>
</file>