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78" w:rsidRPr="009172E8" w:rsidRDefault="002F6778" w:rsidP="009172E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9172E8">
        <w:rPr>
          <w:rFonts w:ascii="Times New Roman" w:hAnsi="Times New Roman"/>
          <w:spacing w:val="-4"/>
          <w:sz w:val="28"/>
          <w:szCs w:val="28"/>
          <w:lang w:eastAsia="ru-RU"/>
        </w:rPr>
        <w:t>ПРИЛОЖЕНИЕ № 3</w:t>
      </w:r>
    </w:p>
    <w:p w:rsidR="002F6778" w:rsidRPr="009172E8" w:rsidRDefault="002F6778" w:rsidP="009172E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6778" w:rsidRPr="009172E8" w:rsidRDefault="002F6778" w:rsidP="009172E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72E8">
        <w:rPr>
          <w:rFonts w:ascii="Times New Roman" w:hAnsi="Times New Roman"/>
          <w:spacing w:val="-2"/>
          <w:sz w:val="28"/>
          <w:szCs w:val="28"/>
          <w:lang w:eastAsia="ru-RU"/>
        </w:rPr>
        <w:t>УТВЕРЖДЕН</w:t>
      </w:r>
    </w:p>
    <w:p w:rsidR="002F6778" w:rsidRPr="009172E8" w:rsidRDefault="002F6778" w:rsidP="009172E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72E8">
        <w:rPr>
          <w:rFonts w:ascii="Times New Roman" w:hAnsi="Times New Roman"/>
          <w:spacing w:val="-2"/>
          <w:sz w:val="28"/>
          <w:szCs w:val="28"/>
          <w:lang w:eastAsia="ru-RU"/>
        </w:rPr>
        <w:t>постановлением администрации</w:t>
      </w:r>
    </w:p>
    <w:p w:rsidR="002F6778" w:rsidRPr="009172E8" w:rsidRDefault="002F6778" w:rsidP="009172E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  <w:lang w:eastAsia="ru-RU"/>
        </w:rPr>
        <w:t>Николаевского</w:t>
      </w:r>
      <w:r w:rsidRPr="009172E8">
        <w:rPr>
          <w:rFonts w:ascii="Times New Roman" w:hAnsi="Times New Roman"/>
          <w:spacing w:val="-2"/>
          <w:sz w:val="28"/>
          <w:szCs w:val="28"/>
          <w:lang w:eastAsia="ru-RU"/>
        </w:rPr>
        <w:t xml:space="preserve"> сельского поселения Щербиновского района</w:t>
      </w:r>
    </w:p>
    <w:p w:rsidR="002F6778" w:rsidRPr="009172E8" w:rsidRDefault="002F6778" w:rsidP="009172E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72E8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9172E8">
        <w:rPr>
          <w:rFonts w:ascii="Times New Roman" w:hAnsi="Times New Roman"/>
          <w:sz w:val="28"/>
          <w:szCs w:val="28"/>
          <w:lang w:eastAsia="ru-RU"/>
        </w:rPr>
        <w:t>от _______________№_______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left="567" w:right="567"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left="567" w:right="567"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2F6778" w:rsidRDefault="002F6778" w:rsidP="009172E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ПОРЯДОК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9172E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Pr="009172E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br/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sub_3001"/>
      <w:r w:rsidRPr="009172E8">
        <w:rPr>
          <w:rFonts w:ascii="Times New Roman" w:hAnsi="Times New Roman"/>
          <w:sz w:val="28"/>
          <w:szCs w:val="28"/>
          <w:lang w:eastAsia="ru-RU"/>
        </w:rPr>
        <w:t>1. Настоящи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Порядок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 (далее – П</w:t>
      </w:r>
      <w:r>
        <w:rPr>
          <w:rFonts w:ascii="Times New Roman" w:hAnsi="Times New Roman"/>
          <w:sz w:val="28"/>
          <w:szCs w:val="28"/>
          <w:lang w:eastAsia="ru-RU"/>
        </w:rPr>
        <w:t>орядок</w:t>
      </w:r>
      <w:r w:rsidRPr="009172E8">
        <w:rPr>
          <w:rFonts w:ascii="Times New Roman" w:hAnsi="Times New Roman"/>
          <w:sz w:val="28"/>
          <w:szCs w:val="28"/>
          <w:lang w:eastAsia="ru-RU"/>
        </w:rPr>
        <w:t>) определя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9172E8">
        <w:rPr>
          <w:rFonts w:ascii="Times New Roman" w:hAnsi="Times New Roman"/>
          <w:sz w:val="28"/>
          <w:szCs w:val="28"/>
          <w:lang w:eastAsia="ru-RU"/>
        </w:rPr>
        <w:t>т порядок проведения экспертизы проекта административного регламента осуществления муниципального контроля и (или) проект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административн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услуг (далее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проект </w:t>
      </w:r>
      <w:r w:rsidRPr="009172E8">
        <w:rPr>
          <w:rFonts w:ascii="Times New Roman" w:hAnsi="Times New Roman"/>
          <w:sz w:val="28"/>
          <w:szCs w:val="28"/>
          <w:lang w:eastAsia="ru-RU"/>
        </w:rPr>
        <w:t>административн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9172E8">
        <w:rPr>
          <w:rFonts w:ascii="Times New Roman" w:hAnsi="Times New Roman"/>
          <w:sz w:val="28"/>
          <w:szCs w:val="28"/>
          <w:lang w:eastAsia="ru-RU"/>
        </w:rPr>
        <w:t>),</w:t>
      </w:r>
      <w:r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9172E8">
        <w:rPr>
          <w:rFonts w:ascii="Times New Roman" w:hAnsi="Times New Roman"/>
          <w:sz w:val="28"/>
          <w:szCs w:val="28"/>
          <w:lang w:eastAsia="ru-RU"/>
        </w:rPr>
        <w:t>проект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нормативн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9172E8">
        <w:rPr>
          <w:rFonts w:ascii="Times New Roman" w:hAnsi="Times New Roman"/>
          <w:sz w:val="28"/>
          <w:szCs w:val="28"/>
          <w:lang w:eastAsia="ru-RU"/>
        </w:rPr>
        <w:t>, утверждающ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изменения в ранее изданный административный регламент (далее - проект изменений в административный регламент), а также проект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нормативн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9172E8">
        <w:rPr>
          <w:rFonts w:ascii="Times New Roman" w:hAnsi="Times New Roman"/>
          <w:sz w:val="28"/>
          <w:szCs w:val="28"/>
          <w:lang w:eastAsia="ru-RU"/>
        </w:rPr>
        <w:t>, признающ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административный регламент утратившим силу (далее - проект акта об отмене административного регламента), разработанных органом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Николаевского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района, наделенным полномочиями по исполнению муниципальной функций по осуществлению муниципального контроля и предоставлению муниципальных услуг в установленной сфере деятельности (далее – экспертиза).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3002"/>
      <w:bookmarkEnd w:id="0"/>
      <w:r w:rsidRPr="009172E8">
        <w:rPr>
          <w:rFonts w:ascii="Times New Roman" w:hAnsi="Times New Roman"/>
          <w:sz w:val="28"/>
          <w:szCs w:val="28"/>
          <w:lang w:eastAsia="ru-RU"/>
        </w:rPr>
        <w:t xml:space="preserve">2. Экспертиза проводится </w:t>
      </w:r>
      <w:r>
        <w:rPr>
          <w:rFonts w:ascii="Times New Roman" w:hAnsi="Times New Roman"/>
          <w:sz w:val="28"/>
          <w:szCs w:val="28"/>
          <w:lang w:eastAsia="ru-RU"/>
        </w:rPr>
        <w:t>отделом по общим и юридическим вопросам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Николаевского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отдел по общим и юридическим вопросам)</w:t>
      </w:r>
      <w:r w:rsidRPr="009172E8">
        <w:rPr>
          <w:rFonts w:ascii="Times New Roman" w:hAnsi="Times New Roman"/>
          <w:sz w:val="28"/>
          <w:szCs w:val="28"/>
          <w:lang w:eastAsia="ru-RU"/>
        </w:rPr>
        <w:t>.</w:t>
      </w:r>
    </w:p>
    <w:p w:rsidR="002F677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3003"/>
      <w:bookmarkEnd w:id="1"/>
      <w:r w:rsidRPr="009172E8">
        <w:rPr>
          <w:rFonts w:ascii="Times New Roman" w:hAnsi="Times New Roman"/>
          <w:sz w:val="28"/>
          <w:szCs w:val="28"/>
          <w:lang w:eastAsia="ru-RU"/>
        </w:rPr>
        <w:t xml:space="preserve">3. Предметом экспертизы является оценка соответствия проекта 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Федерального закона от 27 июля 2010 года № 210-ФЗ «Об организации предоставления государственных и муниципальных услуг» или Федерального закона от 26 декабря 2008 года № 294 «О защите прав юридических лиц и индивидуальных предпринимателей при осуществлении государственного контроля (надзора) и муниципального контроля», требованиям иных нормативных правовых актов, регулирующих порядок предоставления соответствующей муниципальной услуги или осуществления муниципального контроля, а также требованиям, предъявляемым к указанным проектам настоящим Порядком, в том числе оценка учета результатов независимой экспертизы, а также наличия и актуальности сведений о соответствующей муниципальной услуге или осуществлении соответствующего муниципального контроля в перечне муниципальных услуг и муниципальных функций по осуществлению муниципального контроля (далее -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172E8">
        <w:rPr>
          <w:rFonts w:ascii="Times New Roman" w:hAnsi="Times New Roman"/>
          <w:sz w:val="28"/>
          <w:szCs w:val="28"/>
          <w:lang w:eastAsia="ru-RU"/>
        </w:rPr>
        <w:t>еречень).</w:t>
      </w:r>
    </w:p>
    <w:p w:rsidR="002F677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Default="002F6778" w:rsidP="00A56B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Порядок проведения экспертизы</w:t>
      </w:r>
    </w:p>
    <w:p w:rsidR="002F6778" w:rsidRPr="009172E8" w:rsidRDefault="002F6778" w:rsidP="00A56B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3004"/>
      <w:bookmarkEnd w:id="2"/>
      <w:r>
        <w:rPr>
          <w:rFonts w:ascii="Times New Roman" w:hAnsi="Times New Roman"/>
          <w:sz w:val="28"/>
          <w:szCs w:val="28"/>
          <w:lang w:eastAsia="ru-RU"/>
        </w:rPr>
        <w:t>2.1.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В отношении проекта административного регламента осуществления муниципального контроля, проекта изменений в административный регламент осуществления муниципального контроля, а также проекта акта об отмене административного регламента осуществления муниципального контроля проводится оценка их соответствия положениям Федерального закона от 26 декабря 2008 года № 294 «О защите прав юридических лиц и индивидуальных предпринимателей при осуществлении государственного контроля (надзора) и муниципального контроля» и иным нормативным правовым актам, регулирующим порядок осуществления муниципального контроля.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3005"/>
      <w:bookmarkEnd w:id="3"/>
      <w:r>
        <w:rPr>
          <w:rFonts w:ascii="Times New Roman" w:hAnsi="Times New Roman"/>
          <w:sz w:val="28"/>
          <w:szCs w:val="28"/>
          <w:lang w:eastAsia="ru-RU"/>
        </w:rPr>
        <w:t>2.2.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В отношении проекта административного регламента предоставления муниципальной услуги, проекта изменений в административный регламент предоставления муниципальной услуги, а также проекта акта об отмене административного регламента предоставления муниципальной услуги проводится оценка их соответствия положениям Федерального закона от 27 июля 2010 года № 210-ФЗ «Об организации предоставления государственных и муниципальных услуг» и принятых в соответствии с ним нормативных правовых актов. В том числе проверяется: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3051"/>
      <w:bookmarkEnd w:id="4"/>
      <w:r w:rsidRPr="009172E8">
        <w:rPr>
          <w:rFonts w:ascii="Times New Roman" w:hAnsi="Times New Roman"/>
          <w:sz w:val="28"/>
          <w:szCs w:val="28"/>
          <w:lang w:eastAsia="ru-RU"/>
        </w:rPr>
        <w:t>а) соответствие структуры и содержания проекта административного регламента предоставления муниципальной услуги, а также проекта изменений в административный регламент предоставления муниципальной услуги, в том числе стандарта предоставления муниципальной услуги, требованиям, предъявляемым к ним Федеральным законом от 27 июля 2010 года № 210-ФЗ «Об организации предоставления государственных и муниципальных услуг» и принятыми в соответствии с ним нормативными правовыми актами;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3052"/>
      <w:bookmarkEnd w:id="5"/>
      <w:r w:rsidRPr="009172E8">
        <w:rPr>
          <w:rFonts w:ascii="Times New Roman" w:hAnsi="Times New Roman"/>
          <w:sz w:val="28"/>
          <w:szCs w:val="28"/>
          <w:lang w:eastAsia="ru-RU"/>
        </w:rPr>
        <w:t>б) полнота описания в проекте административного регламента предоставления муниципальной услуги, а также проекте изменений в административный регламент предоставления муниципальной услуги порядка и условий предоставления муниципальной услуги, которые установлены законодательством Российской Федерации, Краснодарского края;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3053"/>
      <w:bookmarkEnd w:id="6"/>
      <w:r w:rsidRPr="009172E8">
        <w:rPr>
          <w:rFonts w:ascii="Times New Roman" w:hAnsi="Times New Roman"/>
          <w:sz w:val="28"/>
          <w:szCs w:val="28"/>
          <w:lang w:eastAsia="ru-RU"/>
        </w:rPr>
        <w:t>в) оптимизация порядка предоставления муниципальной услуги, в том числе:</w:t>
      </w:r>
    </w:p>
    <w:bookmarkEnd w:id="7"/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2E8">
        <w:rPr>
          <w:rFonts w:ascii="Times New Roman" w:hAnsi="Times New Roman"/>
          <w:sz w:val="28"/>
          <w:szCs w:val="28"/>
          <w:lang w:eastAsia="ru-RU"/>
        </w:rPr>
        <w:t>упорядочение административных процедур (действий);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2E8">
        <w:rPr>
          <w:rFonts w:ascii="Times New Roman" w:hAnsi="Times New Roman"/>
          <w:sz w:val="28"/>
          <w:szCs w:val="28"/>
          <w:lang w:eastAsia="ru-RU"/>
        </w:rPr>
        <w:t>устранение избыточных административных процедур (действий);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2E8">
        <w:rPr>
          <w:rFonts w:ascii="Times New Roman" w:hAnsi="Times New Roman"/>
          <w:sz w:val="28"/>
          <w:szCs w:val="28"/>
          <w:lang w:eastAsia="ru-RU"/>
        </w:rPr>
        <w:t>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2E8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в электронной форме;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2E8">
        <w:rPr>
          <w:rFonts w:ascii="Times New Roman" w:hAnsi="Times New Roman"/>
          <w:sz w:val="28"/>
          <w:szCs w:val="28"/>
          <w:lang w:eastAsia="ru-RU"/>
        </w:rPr>
        <w:t>получение документов и информации, которые необходимы для предоставления муниципальной услуги, посредством межведомственного информационного взаимодействия;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2E8">
        <w:rPr>
          <w:rFonts w:ascii="Times New Roman" w:hAnsi="Times New Roman"/>
          <w:sz w:val="28"/>
          <w:szCs w:val="28"/>
          <w:lang w:eastAsia="ru-RU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3006"/>
      <w:r>
        <w:rPr>
          <w:rFonts w:ascii="Times New Roman" w:hAnsi="Times New Roman"/>
          <w:sz w:val="28"/>
          <w:szCs w:val="28"/>
          <w:lang w:eastAsia="ru-RU"/>
        </w:rPr>
        <w:t>2.3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. Орган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Николаевского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района, ответственный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готовят и представляют на экспертизу вместе с указанными проектами пояснительную записку, в которой приводятся информация об основных предполагаемых улучшениях предоставления муниципальной услуги, осуществления муниципального контроля, сведения об учете рекомендаций независимой экспертизы.</w:t>
      </w:r>
    </w:p>
    <w:p w:rsidR="002F677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3007"/>
      <w:bookmarkEnd w:id="8"/>
      <w:r>
        <w:rPr>
          <w:rFonts w:ascii="Times New Roman" w:hAnsi="Times New Roman"/>
          <w:sz w:val="28"/>
          <w:szCs w:val="28"/>
          <w:lang w:eastAsia="ru-RU"/>
        </w:rPr>
        <w:t>2.4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Поступивший в отдел по общим и юридическим вопросам проект административного регламента, проект акта об отмене административного регламента регистрируется в день его поступления в ж</w:t>
      </w:r>
      <w:bookmarkStart w:id="10" w:name="_GoBack"/>
      <w:bookmarkEnd w:id="10"/>
      <w:r>
        <w:rPr>
          <w:rFonts w:ascii="Times New Roman" w:hAnsi="Times New Roman"/>
          <w:sz w:val="28"/>
          <w:szCs w:val="28"/>
          <w:lang w:eastAsia="ru-RU"/>
        </w:rPr>
        <w:t>урнале учета поступивших проектов и выданных заключений.</w:t>
      </w:r>
    </w:p>
    <w:p w:rsidR="002F677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Default="002F6778" w:rsidP="00A56B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Подготовка заключения по результатам экспертизы</w:t>
      </w:r>
    </w:p>
    <w:p w:rsidR="002F6778" w:rsidRPr="009172E8" w:rsidRDefault="002F6778" w:rsidP="00A56B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677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sub_3008"/>
      <w:bookmarkEnd w:id="9"/>
      <w:r>
        <w:rPr>
          <w:rFonts w:ascii="Times New Roman" w:hAnsi="Times New Roman"/>
          <w:sz w:val="28"/>
          <w:szCs w:val="28"/>
          <w:lang w:eastAsia="ru-RU"/>
        </w:rPr>
        <w:t>3.1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заключение) 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представляется </w:t>
      </w:r>
      <w:r>
        <w:rPr>
          <w:rFonts w:ascii="Times New Roman" w:hAnsi="Times New Roman"/>
          <w:sz w:val="28"/>
          <w:szCs w:val="28"/>
          <w:lang w:eastAsia="ru-RU"/>
        </w:rPr>
        <w:t>отделом по общим и юридическим вопросам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в срок не более 30 рабочих дней со дня его получения.</w:t>
      </w:r>
    </w:p>
    <w:p w:rsidR="002F6778" w:rsidRPr="00C8461C" w:rsidRDefault="002F6778" w:rsidP="00C84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61C">
        <w:rPr>
          <w:rFonts w:ascii="Times New Roman" w:hAnsi="Times New Roman"/>
          <w:sz w:val="28"/>
          <w:szCs w:val="28"/>
          <w:lang w:eastAsia="ru-RU"/>
        </w:rPr>
        <w:t>3.2. Заключение должно содержать:</w:t>
      </w:r>
    </w:p>
    <w:p w:rsidR="002F6778" w:rsidRPr="00C8461C" w:rsidRDefault="002F6778" w:rsidP="00C846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61C">
        <w:rPr>
          <w:rFonts w:ascii="Times New Roman" w:hAnsi="Times New Roman"/>
          <w:sz w:val="28"/>
          <w:szCs w:val="28"/>
          <w:lang w:eastAsia="ru-RU"/>
        </w:rPr>
        <w:t>1)  наименование проекта административного регламента, проекта изменений в административный регламент, проекта акта об отмене административного регламента;</w:t>
      </w:r>
    </w:p>
    <w:p w:rsidR="002F6778" w:rsidRPr="00C8461C" w:rsidRDefault="002F6778" w:rsidP="00C84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61C">
        <w:rPr>
          <w:rFonts w:ascii="Times New Roman" w:hAnsi="Times New Roman"/>
          <w:sz w:val="28"/>
          <w:szCs w:val="28"/>
          <w:lang w:eastAsia="ru-RU"/>
        </w:rPr>
        <w:t>2) наименование разработчика регламента, представившего проект административного регламента, проект изменений в административный регламент, проект акта об отмене административного регламента для проведения экспертизы;</w:t>
      </w:r>
    </w:p>
    <w:p w:rsidR="002F6778" w:rsidRPr="00C8461C" w:rsidRDefault="002F6778" w:rsidP="00C846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hi-IN" w:bidi="hi-IN"/>
        </w:rPr>
      </w:pPr>
      <w:r w:rsidRPr="00C8461C">
        <w:rPr>
          <w:rFonts w:ascii="Times New Roman" w:hAnsi="Times New Roman"/>
          <w:sz w:val="28"/>
          <w:szCs w:val="28"/>
          <w:lang w:eastAsia="hi-IN" w:bidi="hi-IN"/>
        </w:rPr>
        <w:t xml:space="preserve">3) вывод о соответствии (несоответствии) проекта административного регламента, </w:t>
      </w:r>
      <w:r w:rsidRPr="00C8461C">
        <w:rPr>
          <w:rFonts w:ascii="Times New Roman" w:hAnsi="Times New Roman"/>
          <w:sz w:val="28"/>
          <w:szCs w:val="28"/>
          <w:lang w:eastAsia="ru-RU"/>
        </w:rPr>
        <w:t>проекта изменений в административный регламент, проекта акта об отмене административного регламента</w:t>
      </w:r>
      <w:r w:rsidRPr="00C8461C">
        <w:rPr>
          <w:rFonts w:ascii="Times New Roman" w:hAnsi="Times New Roman"/>
          <w:sz w:val="28"/>
          <w:szCs w:val="28"/>
          <w:lang w:eastAsia="hi-IN" w:bidi="hi-IN"/>
        </w:rPr>
        <w:t xml:space="preserve"> требованиям, предъявляемым к нему нормативными правовыми актами, а также об учете (отказе в учете) замечаний, содержащихся в заключении независимой экспертизы.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sub_3009"/>
      <w:bookmarkEnd w:id="11"/>
      <w:r>
        <w:rPr>
          <w:rFonts w:ascii="Times New Roman" w:hAnsi="Times New Roman"/>
          <w:sz w:val="28"/>
          <w:szCs w:val="28"/>
          <w:lang w:eastAsia="ru-RU"/>
        </w:rPr>
        <w:t>3.3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 специалистом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отдела по общим и юридическим вопросам 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sz w:val="28"/>
          <w:szCs w:val="28"/>
          <w:lang w:eastAsia="ru-RU"/>
        </w:rPr>
        <w:t>Николаевского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района, ответственным за экспертизу указанных проектов.</w:t>
      </w:r>
    </w:p>
    <w:bookmarkEnd w:id="12"/>
    <w:p w:rsidR="002F6778" w:rsidRPr="00C8461C" w:rsidRDefault="002F6778" w:rsidP="00C84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61C">
        <w:rPr>
          <w:rFonts w:ascii="Times New Roman" w:hAnsi="Times New Roman"/>
          <w:sz w:val="28"/>
          <w:szCs w:val="28"/>
          <w:lang w:eastAsia="ru-RU"/>
        </w:rPr>
        <w:t>3.4. Проект административного регламента, проект изменений в административный регламент, проект акта об отмене административного регламента возвращаются без экспертизы отделом экономики в случае, если нарушен порядок представления указанных проектов на экспертизу, предусмотренный настоящим Порядком, а также в случае отсутствия сведений о соответствующей муниципальной услуге или соответствующей муниципальной функции в Перечне.</w:t>
      </w:r>
    </w:p>
    <w:p w:rsidR="002F6778" w:rsidRPr="00C8461C" w:rsidRDefault="002F6778" w:rsidP="00C84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61C">
        <w:rPr>
          <w:rFonts w:ascii="Times New Roman" w:hAnsi="Times New Roman"/>
          <w:sz w:val="28"/>
          <w:szCs w:val="28"/>
          <w:lang w:eastAsia="ru-RU"/>
        </w:rPr>
        <w:t xml:space="preserve"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в отдел </w:t>
      </w:r>
      <w:r>
        <w:rPr>
          <w:rFonts w:ascii="Times New Roman" w:hAnsi="Times New Roman"/>
          <w:sz w:val="28"/>
          <w:szCs w:val="28"/>
          <w:lang w:eastAsia="ru-RU"/>
        </w:rPr>
        <w:t>по общим и юридическим вопросам</w:t>
      </w:r>
      <w:r w:rsidRPr="00C8461C">
        <w:rPr>
          <w:rFonts w:ascii="Times New Roman" w:hAnsi="Times New Roman"/>
          <w:sz w:val="28"/>
          <w:szCs w:val="28"/>
          <w:lang w:eastAsia="ru-RU"/>
        </w:rPr>
        <w:t>.</w:t>
      </w:r>
    </w:p>
    <w:p w:rsidR="002F6778" w:rsidRPr="00C8461C" w:rsidRDefault="002F6778" w:rsidP="00C84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61C">
        <w:rPr>
          <w:rFonts w:ascii="Times New Roman" w:hAnsi="Times New Roman"/>
          <w:sz w:val="28"/>
          <w:szCs w:val="28"/>
          <w:lang w:eastAsia="ru-RU"/>
        </w:rPr>
        <w:t>3.5. При наличии в заключении отдел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C8461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 общим и юридическим вопросам</w:t>
      </w:r>
      <w:r w:rsidRPr="00C8461C">
        <w:rPr>
          <w:rFonts w:ascii="Times New Roman" w:hAnsi="Times New Roman"/>
          <w:sz w:val="28"/>
          <w:szCs w:val="28"/>
          <w:lang w:eastAsia="ru-RU"/>
        </w:rPr>
        <w:t xml:space="preserve"> замечаний и предложений на проект административного регламента, проект изменений в административный регламент, проект акта об отмене административного регламента разработчики регламентов, ответственные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учет таких замечаний и предложений, либо направляют в отдел экономики обоснованные возражения.</w:t>
      </w:r>
    </w:p>
    <w:p w:rsidR="002F6778" w:rsidRDefault="002F6778" w:rsidP="00C84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61C">
        <w:rPr>
          <w:rFonts w:ascii="Times New Roman" w:hAnsi="Times New Roman"/>
          <w:sz w:val="28"/>
          <w:szCs w:val="28"/>
          <w:lang w:eastAsia="ru-RU"/>
        </w:rPr>
        <w:t>3.6. 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в отдел экономики на заключение не требуется.</w:t>
      </w:r>
    </w:p>
    <w:p w:rsidR="002F6778" w:rsidRDefault="002F6778" w:rsidP="00C84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Default="002F6778" w:rsidP="00C84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Default="002F6778" w:rsidP="00C84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Default="002F6778" w:rsidP="00C84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Default="002F6778" w:rsidP="00C84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Default="002F6778" w:rsidP="00D31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Pr="00C8461C" w:rsidRDefault="002F6778" w:rsidP="00D31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Pr="002609DB" w:rsidRDefault="002F6778" w:rsidP="002609D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09DB">
        <w:rPr>
          <w:rFonts w:ascii="Times New Roman" w:hAnsi="Times New Roman"/>
          <w:sz w:val="28"/>
          <w:szCs w:val="28"/>
          <w:lang w:eastAsia="ru-RU"/>
        </w:rPr>
        <w:t>4. Размещение заключения</w:t>
      </w:r>
    </w:p>
    <w:p w:rsidR="002F6778" w:rsidRPr="002609DB" w:rsidRDefault="002F6778" w:rsidP="002609DB">
      <w:pPr>
        <w:tabs>
          <w:tab w:val="left" w:pos="82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6778" w:rsidRDefault="002F6778" w:rsidP="002609DB">
      <w:pPr>
        <w:tabs>
          <w:tab w:val="left" w:pos="8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09DB">
        <w:rPr>
          <w:rFonts w:ascii="Times New Roman" w:hAnsi="Times New Roman"/>
          <w:sz w:val="28"/>
          <w:szCs w:val="28"/>
          <w:lang w:eastAsia="ru-RU"/>
        </w:rPr>
        <w:t xml:space="preserve">Не позднее рабочего дня, следующего за днем составления заключения, размещается электронная копия заключения на официальном сайте администрации Николаевского сельского поселения Щербиновского района  в разделе «Административная реформа» в подразделе «Проекты административных регламентов». </w:t>
      </w:r>
    </w:p>
    <w:p w:rsidR="002F6778" w:rsidRDefault="002F6778" w:rsidP="002609DB">
      <w:pPr>
        <w:tabs>
          <w:tab w:val="left" w:pos="8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Pr="002609DB" w:rsidRDefault="002F6778" w:rsidP="002609DB">
      <w:pPr>
        <w:tabs>
          <w:tab w:val="left" w:pos="8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778" w:rsidRPr="009172E8" w:rsidRDefault="002F6778" w:rsidP="009172E8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Глава</w:t>
      </w:r>
    </w:p>
    <w:p w:rsidR="002F6778" w:rsidRPr="009172E8" w:rsidRDefault="002F6778" w:rsidP="009172E8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Николаевского</w:t>
      </w:r>
      <w:r w:rsidRPr="009172E8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</w:p>
    <w:p w:rsidR="002F6778" w:rsidRPr="009172E8" w:rsidRDefault="002F6778" w:rsidP="0091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172E8">
        <w:rPr>
          <w:rFonts w:ascii="Times New Roman" w:hAnsi="Times New Roman"/>
          <w:sz w:val="28"/>
          <w:szCs w:val="28"/>
          <w:lang w:eastAsia="ru-RU"/>
        </w:rPr>
        <w:t xml:space="preserve">Щербиновского района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9172E8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Н.Г. Сиротенко</w:t>
      </w:r>
    </w:p>
    <w:p w:rsidR="002F6778" w:rsidRDefault="002F6778"/>
    <w:sectPr w:rsidR="002F6778" w:rsidSect="00D3167F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778" w:rsidRDefault="002F6778">
      <w:r>
        <w:separator/>
      </w:r>
    </w:p>
  </w:endnote>
  <w:endnote w:type="continuationSeparator" w:id="0">
    <w:p w:rsidR="002F6778" w:rsidRDefault="002F6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778" w:rsidRDefault="002F6778">
      <w:r>
        <w:separator/>
      </w:r>
    </w:p>
  </w:footnote>
  <w:footnote w:type="continuationSeparator" w:id="0">
    <w:p w:rsidR="002F6778" w:rsidRDefault="002F67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778" w:rsidRDefault="002F6778" w:rsidP="008508C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6778" w:rsidRDefault="002F67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778" w:rsidRDefault="002F6778" w:rsidP="008508C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F6778" w:rsidRDefault="002F677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2E8"/>
    <w:rsid w:val="001A5B2A"/>
    <w:rsid w:val="002609DB"/>
    <w:rsid w:val="002F6778"/>
    <w:rsid w:val="004219EC"/>
    <w:rsid w:val="008508C8"/>
    <w:rsid w:val="009172E8"/>
    <w:rsid w:val="00A0242F"/>
    <w:rsid w:val="00A56BDD"/>
    <w:rsid w:val="00C338F8"/>
    <w:rsid w:val="00C8461C"/>
    <w:rsid w:val="00C946DF"/>
    <w:rsid w:val="00D3167F"/>
    <w:rsid w:val="00DC0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2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167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12DD"/>
    <w:rPr>
      <w:lang w:eastAsia="en-US"/>
    </w:rPr>
  </w:style>
  <w:style w:type="character" w:styleId="PageNumber">
    <w:name w:val="page number"/>
    <w:basedOn w:val="DefaultParagraphFont"/>
    <w:uiPriority w:val="99"/>
    <w:rsid w:val="00D3167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00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5</Pages>
  <Words>1451</Words>
  <Characters>8272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4</cp:revision>
  <cp:lastPrinted>2018-12-13T05:46:00Z</cp:lastPrinted>
  <dcterms:created xsi:type="dcterms:W3CDTF">2018-10-22T07:15:00Z</dcterms:created>
  <dcterms:modified xsi:type="dcterms:W3CDTF">2018-12-13T05:47:00Z</dcterms:modified>
</cp:coreProperties>
</file>